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3A" w:rsidRDefault="0066743A" w:rsidP="006A0728">
      <w:pPr>
        <w:rPr>
          <w:b/>
          <w:color w:val="FF0000"/>
          <w:sz w:val="32"/>
          <w:szCs w:val="32"/>
        </w:rPr>
      </w:pPr>
    </w:p>
    <w:p w:rsidR="006A0728" w:rsidRPr="006A0728" w:rsidRDefault="008F31EC" w:rsidP="006A0728">
      <w:pPr>
        <w:rPr>
          <w:color w:val="000000" w:themeColor="text1"/>
          <w:sz w:val="24"/>
          <w:szCs w:val="24"/>
        </w:rPr>
      </w:pPr>
      <w:r w:rsidRPr="0066743A">
        <w:rPr>
          <w:b/>
          <w:color w:val="FF0000"/>
          <w:sz w:val="32"/>
          <w:szCs w:val="32"/>
        </w:rPr>
        <w:object w:dxaOrig="2580" w:dyaOrig="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4pt;height:34.8pt" o:ole="">
            <v:imagedata r:id="rId4" o:title=""/>
          </v:shape>
          <o:OLEObject Type="Embed" ProgID="AcroExch.Document.DC" ShapeID="_x0000_i1025" DrawAspect="Content" ObjectID="_1631982593" r:id="rId5"/>
        </w:object>
      </w:r>
      <w:r w:rsidR="0066743A">
        <w:rPr>
          <w:b/>
          <w:color w:val="FF0000"/>
          <w:sz w:val="32"/>
          <w:szCs w:val="32"/>
        </w:rPr>
        <w:t xml:space="preserve"> </w:t>
      </w:r>
      <w:proofErr w:type="gramStart"/>
      <w:r w:rsidRPr="008F31EC">
        <w:rPr>
          <w:color w:val="000000" w:themeColor="text1"/>
          <w:sz w:val="24"/>
          <w:szCs w:val="24"/>
        </w:rPr>
        <w:t>et</w:t>
      </w:r>
      <w:proofErr w:type="gramEnd"/>
      <w:r>
        <w:rPr>
          <w:b/>
          <w:color w:val="FF0000"/>
          <w:sz w:val="32"/>
          <w:szCs w:val="32"/>
        </w:rPr>
        <w:t xml:space="preserve"> </w:t>
      </w:r>
      <w:r>
        <w:rPr>
          <w:b/>
          <w:noProof/>
          <w:color w:val="FF0000"/>
          <w:sz w:val="32"/>
          <w:szCs w:val="32"/>
          <w:lang w:eastAsia="fr-FR"/>
        </w:rPr>
        <w:drawing>
          <wp:inline distT="0" distB="0" distL="0" distR="0">
            <wp:extent cx="1360170" cy="689234"/>
            <wp:effectExtent l="19050" t="0" r="0" b="0"/>
            <wp:docPr id="2" name="Image 2" descr="C:\Users\Michel\Desktop\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el\Desktop\D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227" cy="690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</w:t>
      </w:r>
      <w:r w:rsidR="0066743A" w:rsidRPr="0066743A">
        <w:rPr>
          <w:color w:val="000000" w:themeColor="text1"/>
          <w:sz w:val="24"/>
          <w:szCs w:val="24"/>
        </w:rPr>
        <w:t>07.10.19</w:t>
      </w:r>
    </w:p>
    <w:p w:rsidR="006A0728" w:rsidRPr="006A0728" w:rsidRDefault="006A0728" w:rsidP="006A0728">
      <w:pPr>
        <w:rPr>
          <w:b/>
          <w:color w:val="000000" w:themeColor="text1"/>
          <w:sz w:val="40"/>
          <w:szCs w:val="40"/>
        </w:rPr>
      </w:pPr>
      <w:r w:rsidRPr="006A0728">
        <w:rPr>
          <w:b/>
          <w:color w:val="FF0000"/>
          <w:sz w:val="40"/>
          <w:szCs w:val="40"/>
        </w:rPr>
        <w:t>KEMBS</w:t>
      </w:r>
      <w:r w:rsidRPr="006A0728">
        <w:rPr>
          <w:b/>
          <w:color w:val="000000" w:themeColor="text1"/>
          <w:sz w:val="40"/>
          <w:szCs w:val="40"/>
        </w:rPr>
        <w:t xml:space="preserve"> </w:t>
      </w:r>
      <w:r w:rsidRPr="006A0728">
        <w:rPr>
          <w:b/>
          <w:color w:val="000000" w:themeColor="text1"/>
          <w:sz w:val="44"/>
          <w:szCs w:val="44"/>
        </w:rPr>
        <w:t>Les champignons font recette</w:t>
      </w:r>
    </w:p>
    <w:p w:rsidR="006A0728" w:rsidRPr="006A0728" w:rsidRDefault="006A0728" w:rsidP="006A0728">
      <w:pPr>
        <w:rPr>
          <w:b/>
          <w:sz w:val="24"/>
          <w:szCs w:val="24"/>
        </w:rPr>
      </w:pPr>
      <w:r w:rsidRPr="006A0728">
        <w:rPr>
          <w:b/>
          <w:sz w:val="24"/>
          <w:szCs w:val="24"/>
        </w:rPr>
        <w:t>Belle fréquentation, dimanche, pour l’exposition annuelle de champignons et de plantes baies de la société mycologique du Haut-Rhin à la salle polyvalente de Kembs.</w:t>
      </w:r>
      <w:r w:rsidR="004537F3">
        <w:rPr>
          <w:b/>
          <w:sz w:val="24"/>
          <w:szCs w:val="24"/>
        </w:rPr>
        <w:t xml:space="preserve"> </w:t>
      </w:r>
    </w:p>
    <w:p w:rsidR="0066743A" w:rsidRDefault="006A0728" w:rsidP="006A0728">
      <w:r w:rsidRPr="006A0728">
        <w:t xml:space="preserve">Textes et photos : Jean-Luc NUSSBAUMER </w:t>
      </w:r>
    </w:p>
    <w:p w:rsidR="00016D05" w:rsidRDefault="006A0728" w:rsidP="006A0728">
      <w:r>
        <w:rPr>
          <w:noProof/>
          <w:lang w:eastAsia="fr-FR"/>
        </w:rPr>
        <w:drawing>
          <wp:inline distT="0" distB="0" distL="0" distR="0">
            <wp:extent cx="4747260" cy="2703678"/>
            <wp:effectExtent l="19050" t="0" r="0" b="0"/>
            <wp:docPr id="9" name="Image 9" descr="La grande exposition annuelle de la société mycologique du Haut-Rhin : la découverte de l’univers fongique.  Photo L’Als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 grande exposition annuelle de la société mycologique du Haut-Rhin : la découverte de l’univers fongique.  Photo L’Alsac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270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43A" w:rsidRDefault="00016D05" w:rsidP="006A0728">
      <w:r w:rsidRPr="00016D05">
        <w:rPr>
          <w:b/>
          <w:sz w:val="24"/>
          <w:szCs w:val="24"/>
        </w:rPr>
        <w:t>L</w:t>
      </w:r>
      <w:r w:rsidR="006A0728" w:rsidRPr="006A0728">
        <w:rPr>
          <w:b/>
          <w:sz w:val="24"/>
          <w:szCs w:val="24"/>
        </w:rPr>
        <w:t>a grande exposition annuelle de la société mycologique du Haut-Rhin : la découverte de l’univers fongique.</w:t>
      </w:r>
      <w:r w:rsidR="006A0728" w:rsidRPr="006A0728">
        <w:t xml:space="preserve">  Photo L’Alsace </w:t>
      </w:r>
    </w:p>
    <w:p w:rsidR="00016D05" w:rsidRPr="006A0728" w:rsidRDefault="00016D05" w:rsidP="00016D05">
      <w:pPr>
        <w:jc w:val="both"/>
        <w:rPr>
          <w:sz w:val="24"/>
          <w:szCs w:val="24"/>
        </w:rPr>
      </w:pPr>
      <w:r w:rsidRPr="006A0728">
        <w:rPr>
          <w:sz w:val="24"/>
          <w:szCs w:val="24"/>
        </w:rPr>
        <w:t>« C’était plutôt inattendu de pouvoir présenter une exposition aussi fournie, confie Michel Richard, le vice-président de la société mycologique du Haut-Rhin. Ce sont les derniers jours, bien pluvieux, qui ont fait la différence ».</w:t>
      </w:r>
    </w:p>
    <w:p w:rsidR="00016D05" w:rsidRPr="00016D05" w:rsidRDefault="00016D05" w:rsidP="00016D05">
      <w:pPr>
        <w:jc w:val="both"/>
        <w:rPr>
          <w:sz w:val="24"/>
          <w:szCs w:val="24"/>
        </w:rPr>
      </w:pPr>
      <w:r w:rsidRPr="006A0728">
        <w:rPr>
          <w:sz w:val="24"/>
          <w:szCs w:val="24"/>
        </w:rPr>
        <w:t xml:space="preserve">Comme chaque année, les mycologues vont par monts et par vaux pour cueillir un maximum d’espèces à présenter au public. « Nous étions au Grand Ballon et au Markstein jeudi et vendredi, sous la pluie et avec 5°C… » Jean-Luc Muller, le président, était dans le Doubs, terre riche en champignons. « C’est une bonne année mycologique, malgré le temps sec. Avec plus de 450 espèces, nous sommes dans une bonne moyenne. ». Il était avec Roger </w:t>
      </w:r>
      <w:proofErr w:type="spellStart"/>
      <w:r w:rsidRPr="006A0728">
        <w:rPr>
          <w:sz w:val="24"/>
          <w:szCs w:val="24"/>
        </w:rPr>
        <w:t>Groell</w:t>
      </w:r>
      <w:proofErr w:type="spellEnd"/>
      <w:r w:rsidRPr="006A0728">
        <w:rPr>
          <w:sz w:val="24"/>
          <w:szCs w:val="24"/>
        </w:rPr>
        <w:t>, grand spécialiste âgé de 86 ans, présent chaque année à Kembs. Le Franc-Comtois rend attentif aux risques d’ingestion de champignons crus. « Je ne mange jamais de champignon en salade. Ils peuvent être contaminés par l’urine de renard, tout comme les fraises des bois ou les mûres, et transmettre une échinococcose, une maladie due à un parasite qui attaque le foie. L’autre jour, on m’a téléphoné de la région parisienne à propos de personnes malades après une ingestion de champignons. Leur odeur de javel m’a permis d’identifier la rose des prés, un agaric jaunissant et de rassurer ces personnes. »</w:t>
      </w:r>
    </w:p>
    <w:p w:rsidR="0066743A" w:rsidRDefault="0066743A" w:rsidP="00016D05">
      <w:pPr>
        <w:jc w:val="both"/>
        <w:rPr>
          <w:sz w:val="24"/>
          <w:szCs w:val="24"/>
        </w:rPr>
      </w:pPr>
    </w:p>
    <w:p w:rsidR="00016D05" w:rsidRPr="006A0728" w:rsidRDefault="00016D05" w:rsidP="00016D05">
      <w:pPr>
        <w:jc w:val="both"/>
        <w:rPr>
          <w:b/>
          <w:sz w:val="24"/>
          <w:szCs w:val="24"/>
        </w:rPr>
      </w:pPr>
      <w:r w:rsidRPr="006A0728">
        <w:rPr>
          <w:b/>
          <w:sz w:val="24"/>
          <w:szCs w:val="24"/>
        </w:rPr>
        <w:lastRenderedPageBreak/>
        <w:t>L’objet de nombreuses recherches</w:t>
      </w:r>
    </w:p>
    <w:p w:rsidR="00016D05" w:rsidRPr="006A0728" w:rsidRDefault="00016D05" w:rsidP="00016D05">
      <w:pPr>
        <w:jc w:val="both"/>
        <w:rPr>
          <w:sz w:val="24"/>
          <w:szCs w:val="24"/>
        </w:rPr>
      </w:pPr>
      <w:r w:rsidRPr="006A0728">
        <w:rPr>
          <w:sz w:val="24"/>
          <w:szCs w:val="24"/>
        </w:rPr>
        <w:t xml:space="preserve">On compte environ 10 000 espèces de champignons en France et 5000 en Alsace. Mais on en découvre sans cesse d’autres. « Entre 100 et 150 nouvelles sortes chaque année en Alsace », expliquent les mycologues. Comme le </w:t>
      </w:r>
      <w:proofErr w:type="spellStart"/>
      <w:r w:rsidRPr="006A0728">
        <w:rPr>
          <w:sz w:val="24"/>
          <w:szCs w:val="24"/>
        </w:rPr>
        <w:t>leucopaxillus</w:t>
      </w:r>
      <w:proofErr w:type="spellEnd"/>
      <w:r w:rsidRPr="006A0728">
        <w:rPr>
          <w:sz w:val="24"/>
          <w:szCs w:val="24"/>
        </w:rPr>
        <w:t xml:space="preserve"> </w:t>
      </w:r>
      <w:proofErr w:type="spellStart"/>
      <w:r w:rsidRPr="006A0728">
        <w:rPr>
          <w:sz w:val="24"/>
          <w:szCs w:val="24"/>
        </w:rPr>
        <w:t>albolutaceus</w:t>
      </w:r>
      <w:proofErr w:type="spellEnd"/>
      <w:r w:rsidRPr="006A0728">
        <w:rPr>
          <w:sz w:val="24"/>
          <w:szCs w:val="24"/>
        </w:rPr>
        <w:t xml:space="preserve"> que Bernard Gsell a trouvé dans la forêt de Lutter. « J’ai fait déterminer ma trouvaille par la société mycologique de Bâle », précise le mycologue. Il figure à présent dans la base de données des champignons de France. Actuellement, le champignon fait l’objet de recherches dans de nombreux domaines : la médecine, les énergies, l’environnement, la botanique (les arbres poussent 30 % plus vite quand le champignon est présent dans ses racines). Même les toxines de l’amanite phalloïde sont testées comme anticorps dans la lutte contre le cancer.</w:t>
      </w:r>
    </w:p>
    <w:p w:rsidR="00016D05" w:rsidRPr="006A0728" w:rsidRDefault="00E71986" w:rsidP="00016D05">
      <w:pPr>
        <w:jc w:val="both"/>
        <w:rPr>
          <w:sz w:val="24"/>
          <w:szCs w:val="24"/>
        </w:rPr>
      </w:pPr>
      <w:r>
        <w:rPr>
          <w:rFonts w:ascii="SunLFRegular" w:hAnsi="SunLFRegular"/>
          <w:noProof/>
          <w:color w:val="555555"/>
          <w:lang w:eastAsia="fr-FR"/>
        </w:rPr>
        <w:drawing>
          <wp:inline distT="0" distB="0" distL="0" distR="0">
            <wp:extent cx="4431030" cy="2945580"/>
            <wp:effectExtent l="19050" t="0" r="7620" b="0"/>
            <wp:docPr id="352" name="Image 352" descr="L’exposition des baies.  Photo L’Als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L’exposition des baies.  Photo L’Alsa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995" cy="294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986" w:rsidRDefault="006A0728" w:rsidP="006A0728">
      <w:r w:rsidRPr="006A0728">
        <w:rPr>
          <w:b/>
          <w:sz w:val="24"/>
          <w:szCs w:val="24"/>
        </w:rPr>
        <w:t>L’exposition des baies.</w:t>
      </w:r>
      <w:r w:rsidRPr="006A0728">
        <w:t xml:space="preserve">  Photo L’Alsace </w:t>
      </w:r>
    </w:p>
    <w:p w:rsidR="0066743A" w:rsidRDefault="00E71986" w:rsidP="006A0728">
      <w:r>
        <w:rPr>
          <w:rFonts w:ascii="SunLFRegular" w:hAnsi="SunLFRegular"/>
          <w:noProof/>
          <w:color w:val="555555"/>
          <w:lang w:eastAsia="fr-FR"/>
        </w:rPr>
        <w:drawing>
          <wp:inline distT="0" distB="0" distL="0" distR="0">
            <wp:extent cx="5109210" cy="3396408"/>
            <wp:effectExtent l="19050" t="0" r="0" b="0"/>
            <wp:docPr id="355" name="Image 355" descr="Ne vous y fiez pas : ce ne sont pas des pommes de terre mais bien des champignons, toxiques en plus.  Photo L’Als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Ne vous y fiez pas : ce ne sont pas des pommes de terre mais bien des champignons, toxiques en plus.  Photo L’Alsa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782" cy="339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28" w:rsidRPr="006A0728" w:rsidRDefault="006A0728" w:rsidP="006A0728">
      <w:r w:rsidRPr="006A0728">
        <w:rPr>
          <w:b/>
          <w:sz w:val="24"/>
          <w:szCs w:val="24"/>
        </w:rPr>
        <w:t>Ne vous y fiez pas : ce ne sont pas des pommes de terre mais bien des champignons, toxiques en plus. </w:t>
      </w:r>
      <w:r w:rsidRPr="006A0728">
        <w:t xml:space="preserve"> Photo L’Alsace </w:t>
      </w:r>
    </w:p>
    <w:p w:rsidR="003869B6" w:rsidRDefault="003869B6" w:rsidP="006A0728">
      <w:r>
        <w:rPr>
          <w:rFonts w:ascii="SunLFRegular" w:hAnsi="SunLFRegular"/>
          <w:noProof/>
          <w:color w:val="555555"/>
          <w:lang w:eastAsia="fr-FR"/>
        </w:rPr>
        <w:lastRenderedPageBreak/>
        <w:drawing>
          <wp:inline distT="0" distB="0" distL="0" distR="0">
            <wp:extent cx="2251710" cy="3388154"/>
            <wp:effectExtent l="19050" t="0" r="0" b="0"/>
            <wp:docPr id="4" name="Image 4" descr="Bernard Gsell a découvert un nouveau champignon : le leucopaxillus albolutaceus.   Photo L’Als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rnard Gsell a découvert un nouveau champignon : le leucopaxillus albolutaceus.   Photo L’Alsac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24" cy="3392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728" w:rsidRPr="006A0728" w:rsidRDefault="006A0728" w:rsidP="006A0728">
      <w:r w:rsidRPr="006A0728">
        <w:t xml:space="preserve">Bernard Gsell a découvert un nouveau champignon : le </w:t>
      </w:r>
      <w:proofErr w:type="spellStart"/>
      <w:r w:rsidRPr="006A0728">
        <w:t>leucopaxillus</w:t>
      </w:r>
      <w:proofErr w:type="spellEnd"/>
      <w:r w:rsidRPr="006A0728">
        <w:t xml:space="preserve"> </w:t>
      </w:r>
      <w:proofErr w:type="spellStart"/>
      <w:r w:rsidRPr="006A0728">
        <w:t>albolutaceus</w:t>
      </w:r>
      <w:proofErr w:type="spellEnd"/>
      <w:r w:rsidRPr="006A0728">
        <w:t xml:space="preserve">.  Photo L’Alsace </w:t>
      </w:r>
    </w:p>
    <w:sectPr w:rsidR="006A0728" w:rsidRPr="006A0728" w:rsidSect="009E219B">
      <w:pgSz w:w="11906" w:h="16838"/>
      <w:pgMar w:top="737" w:right="1418" w:bottom="22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nL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6"/>
  <w:displayHorizontalDrawingGridEvery w:val="2"/>
  <w:characterSpacingControl w:val="doNotCompress"/>
  <w:compat/>
  <w:rsids>
    <w:rsidRoot w:val="006A0728"/>
    <w:rsid w:val="00016D05"/>
    <w:rsid w:val="00050D09"/>
    <w:rsid w:val="000C5F96"/>
    <w:rsid w:val="002B0BAC"/>
    <w:rsid w:val="003869B6"/>
    <w:rsid w:val="004537F3"/>
    <w:rsid w:val="005805C4"/>
    <w:rsid w:val="005832D0"/>
    <w:rsid w:val="0066743A"/>
    <w:rsid w:val="006A0728"/>
    <w:rsid w:val="007D3CD7"/>
    <w:rsid w:val="008F072C"/>
    <w:rsid w:val="008F31EC"/>
    <w:rsid w:val="009E219B"/>
    <w:rsid w:val="00E71986"/>
    <w:rsid w:val="00F7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0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0" w:color="D4D4D4"/>
        <w:right w:val="none" w:sz="0" w:space="0" w:color="auto"/>
      </w:divBdr>
      <w:divsChild>
        <w:div w:id="13741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5131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7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315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19847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9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61403">
                  <w:marLeft w:val="0"/>
                  <w:marRight w:val="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A8A8A8"/>
                  </w:divBdr>
                  <w:divsChild>
                    <w:div w:id="1386559982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981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392244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48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46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6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C3C3C3"/>
        <w:right w:val="none" w:sz="0" w:space="0" w:color="auto"/>
      </w:divBdr>
      <w:divsChild>
        <w:div w:id="43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1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1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20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65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7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054">
      <w:marLeft w:val="0"/>
      <w:marRight w:val="0"/>
      <w:marTop w:val="0"/>
      <w:marBottom w:val="0"/>
      <w:divBdr>
        <w:top w:val="single" w:sz="4" w:space="2" w:color="C3C3C3"/>
        <w:left w:val="none" w:sz="0" w:space="0" w:color="auto"/>
        <w:bottom w:val="none" w:sz="0" w:space="0" w:color="auto"/>
        <w:right w:val="none" w:sz="0" w:space="0" w:color="auto"/>
      </w:divBdr>
      <w:divsChild>
        <w:div w:id="18475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25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9965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425">
          <w:marLeft w:val="0"/>
          <w:marRight w:val="0"/>
          <w:marTop w:val="0"/>
          <w:marBottom w:val="240"/>
          <w:divBdr>
            <w:top w:val="single" w:sz="4" w:space="3" w:color="000000"/>
            <w:left w:val="single" w:sz="2" w:space="0" w:color="000000"/>
            <w:bottom w:val="single" w:sz="4" w:space="3" w:color="000000"/>
            <w:right w:val="single" w:sz="2" w:space="0" w:color="000000"/>
          </w:divBdr>
          <w:divsChild>
            <w:div w:id="14411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3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2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2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0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9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2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0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964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64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731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8929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35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0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90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82768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687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5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0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1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07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65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5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8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75927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00614">
                  <w:marLeft w:val="0"/>
                  <w:marRight w:val="0"/>
                  <w:marTop w:val="12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5738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302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86075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2262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6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40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0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434834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668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0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672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23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18484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44725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5555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9322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731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38920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0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1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33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1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8495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7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9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59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23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75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07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42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26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66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186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8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82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7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51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32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9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0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1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384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56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7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59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2984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3374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56371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74412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90736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503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521056">
                              <w:marLeft w:val="0"/>
                              <w:marRight w:val="0"/>
                              <w:marTop w:val="18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668356">
          <w:marLeft w:val="120"/>
          <w:marRight w:val="120"/>
          <w:marTop w:val="120"/>
          <w:marBottom w:val="120"/>
          <w:divBdr>
            <w:top w:val="single" w:sz="18" w:space="0" w:color="E8E8E8"/>
            <w:left w:val="single" w:sz="18" w:space="0" w:color="E8E8E8"/>
            <w:bottom w:val="single" w:sz="18" w:space="0" w:color="E8E8E8"/>
            <w:right w:val="single" w:sz="18" w:space="0" w:color="E8E8E8"/>
          </w:divBdr>
          <w:divsChild>
            <w:div w:id="211851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48365">
          <w:marLeft w:val="120"/>
          <w:marRight w:val="120"/>
          <w:marTop w:val="120"/>
          <w:marBottom w:val="120"/>
          <w:divBdr>
            <w:top w:val="single" w:sz="18" w:space="0" w:color="E8E8E8"/>
            <w:left w:val="single" w:sz="18" w:space="0" w:color="E8E8E8"/>
            <w:bottom w:val="single" w:sz="18" w:space="0" w:color="E8E8E8"/>
            <w:right w:val="single" w:sz="18" w:space="0" w:color="E8E8E8"/>
          </w:divBdr>
          <w:divsChild>
            <w:div w:id="17048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2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7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8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0901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0209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54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2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8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25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9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92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15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23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34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48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0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4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373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7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8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1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91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2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8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548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696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63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9166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5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716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73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5402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401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23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188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102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4839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single" w:sz="4" w:space="3" w:color="D5D5D5"/>
        <w:right w:val="none" w:sz="0" w:space="0" w:color="auto"/>
      </w:divBdr>
      <w:divsChild>
        <w:div w:id="18799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62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96559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5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1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2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329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6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13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11</cp:revision>
  <dcterms:created xsi:type="dcterms:W3CDTF">2019-10-07T11:17:00Z</dcterms:created>
  <dcterms:modified xsi:type="dcterms:W3CDTF">2019-10-07T17:43:00Z</dcterms:modified>
</cp:coreProperties>
</file>