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DF" w:rsidRPr="000F2ADF" w:rsidRDefault="000F2ADF" w:rsidP="00031A47">
      <w:pPr>
        <w:shd w:val="clear" w:color="auto" w:fill="FFFFFF"/>
        <w:spacing w:after="60" w:line="312" w:lineRule="auto"/>
        <w:jc w:val="center"/>
        <w:outlineLvl w:val="0"/>
        <w:rPr>
          <w:rFonts w:ascii="SunLFBold" w:eastAsia="Times New Roman" w:hAnsi="SunLFBold" w:cs="Times New Roman"/>
          <w:b/>
          <w:caps/>
          <w:color w:val="C1001F"/>
          <w:kern w:val="36"/>
          <w:sz w:val="24"/>
          <w:szCs w:val="24"/>
          <w:lang w:eastAsia="fr-FR"/>
        </w:rPr>
      </w:pPr>
      <w:r w:rsidRPr="000F2ADF">
        <w:rPr>
          <w:rFonts w:ascii="SunLFBold" w:eastAsia="Times New Roman" w:hAnsi="SunLFBold" w:cs="Times New Roman"/>
          <w:b/>
          <w:caps/>
          <w:color w:val="C1001F"/>
          <w:kern w:val="36"/>
          <w:sz w:val="43"/>
          <w:szCs w:val="43"/>
          <w:lang w:eastAsia="fr-FR"/>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4" o:title=""/>
          </v:shape>
          <o:OLEObject Type="Embed" ProgID="AcroExch.Document.DC" ShapeID="_x0000_i1025" DrawAspect="Content" ObjectID="_1586330828" r:id="rId5"/>
        </w:object>
      </w:r>
      <w:r>
        <w:rPr>
          <w:rFonts w:ascii="SunLFBold" w:eastAsia="Times New Roman" w:hAnsi="SunLFBold" w:cs="Times New Roman"/>
          <w:b/>
          <w:caps/>
          <w:color w:val="C1001F"/>
          <w:kern w:val="36"/>
          <w:sz w:val="43"/>
          <w:szCs w:val="43"/>
          <w:lang w:eastAsia="fr-FR"/>
        </w:rPr>
        <w:t xml:space="preserve"> </w:t>
      </w:r>
      <w:r w:rsidRPr="000F2ADF">
        <w:rPr>
          <w:rFonts w:ascii="SunLFBold" w:eastAsia="Times New Roman" w:hAnsi="SunLFBold" w:cs="Times New Roman"/>
          <w:b/>
          <w:caps/>
          <w:color w:val="C1001F"/>
          <w:kern w:val="36"/>
          <w:sz w:val="24"/>
          <w:szCs w:val="24"/>
          <w:lang w:eastAsia="fr-FR"/>
        </w:rPr>
        <w:t>27.04.18</w:t>
      </w:r>
    </w:p>
    <w:p w:rsidR="00031A47" w:rsidRPr="00031A47" w:rsidRDefault="00031A47" w:rsidP="00031A47">
      <w:pPr>
        <w:shd w:val="clear" w:color="auto" w:fill="FFFFFF"/>
        <w:spacing w:after="60" w:line="312" w:lineRule="auto"/>
        <w:jc w:val="center"/>
        <w:outlineLvl w:val="0"/>
        <w:rPr>
          <w:rFonts w:ascii="SunLFBold" w:eastAsia="Times New Roman" w:hAnsi="SunLFBold" w:cs="Times New Roman"/>
          <w:b/>
          <w:color w:val="000000"/>
          <w:kern w:val="36"/>
          <w:sz w:val="43"/>
          <w:szCs w:val="43"/>
          <w:lang w:eastAsia="fr-FR"/>
        </w:rPr>
      </w:pPr>
      <w:r w:rsidRPr="00031A47">
        <w:rPr>
          <w:rFonts w:ascii="SunLFBold" w:eastAsia="Times New Roman" w:hAnsi="SunLFBold" w:cs="Times New Roman"/>
          <w:b/>
          <w:caps/>
          <w:color w:val="C1001F"/>
          <w:kern w:val="36"/>
          <w:sz w:val="43"/>
          <w:szCs w:val="43"/>
          <w:lang w:eastAsia="fr-FR"/>
        </w:rPr>
        <w:t>Hombourg</w:t>
      </w:r>
    </w:p>
    <w:p w:rsidR="00031A47" w:rsidRPr="00031A47" w:rsidRDefault="00031A47" w:rsidP="00031A47">
      <w:pPr>
        <w:shd w:val="clear" w:color="auto" w:fill="FFFFFF"/>
        <w:spacing w:after="60" w:line="312" w:lineRule="auto"/>
        <w:jc w:val="center"/>
        <w:outlineLvl w:val="0"/>
        <w:rPr>
          <w:rFonts w:ascii="SunLFBold" w:eastAsia="Times New Roman" w:hAnsi="SunLFBold" w:cs="Times New Roman"/>
          <w:b/>
          <w:color w:val="000000"/>
          <w:kern w:val="36"/>
          <w:sz w:val="43"/>
          <w:szCs w:val="43"/>
          <w:lang w:eastAsia="fr-FR"/>
        </w:rPr>
      </w:pPr>
      <w:r w:rsidRPr="00031A47">
        <w:rPr>
          <w:rFonts w:ascii="SunLFBold" w:eastAsia="Times New Roman" w:hAnsi="SunLFBold" w:cs="Times New Roman"/>
          <w:b/>
          <w:color w:val="000000"/>
          <w:kern w:val="36"/>
          <w:sz w:val="43"/>
          <w:szCs w:val="43"/>
          <w:lang w:eastAsia="fr-FR"/>
        </w:rPr>
        <w:t>Le printemps se fête</w:t>
      </w:r>
    </w:p>
    <w:p w:rsidR="00031A47" w:rsidRPr="00031A47" w:rsidRDefault="00031A47" w:rsidP="00031A47">
      <w:pPr>
        <w:shd w:val="clear" w:color="auto" w:fill="FFFFFF"/>
        <w:spacing w:after="0" w:line="240" w:lineRule="auto"/>
        <w:rPr>
          <w:rFonts w:ascii="SunLFRegular" w:eastAsia="Times New Roman" w:hAnsi="SunLFRegular" w:cs="Times New Roman"/>
          <w:color w:val="555555"/>
          <w:sz w:val="24"/>
          <w:szCs w:val="24"/>
          <w:lang w:eastAsia="fr-FR"/>
        </w:rPr>
      </w:pPr>
      <w:r>
        <w:rPr>
          <w:rFonts w:ascii="SunLFRegular" w:eastAsia="Times New Roman" w:hAnsi="SunLFRegular" w:cs="Times New Roman"/>
          <w:color w:val="555555"/>
          <w:sz w:val="24"/>
          <w:szCs w:val="24"/>
          <w:lang w:eastAsia="fr-FR"/>
        </w:rPr>
        <w:t xml:space="preserve"> </w:t>
      </w:r>
    </w:p>
    <w:p w:rsidR="00031A47" w:rsidRDefault="00031A47" w:rsidP="00031A47">
      <w:pPr>
        <w:shd w:val="clear" w:color="auto" w:fill="FFFFFF"/>
        <w:spacing w:after="0" w:line="240" w:lineRule="auto"/>
        <w:rPr>
          <w:rFonts w:ascii="SunLFRegular" w:eastAsia="Times New Roman" w:hAnsi="SunLFRegular" w:cs="Times New Roman"/>
          <w:color w:val="555555"/>
          <w:sz w:val="24"/>
          <w:szCs w:val="24"/>
          <w:lang w:eastAsia="fr-FR"/>
        </w:rPr>
      </w:pPr>
      <w:r>
        <w:rPr>
          <w:rFonts w:ascii="SunLFRegular" w:eastAsia="Times New Roman" w:hAnsi="SunLFRegular" w:cs="Times New Roman"/>
          <w:noProof/>
          <w:color w:val="555555"/>
          <w:sz w:val="24"/>
          <w:szCs w:val="24"/>
          <w:lang w:eastAsia="fr-FR"/>
        </w:rPr>
        <w:drawing>
          <wp:inline distT="0" distB="0" distL="0" distR="0">
            <wp:extent cx="6252210" cy="3733463"/>
            <wp:effectExtent l="19050" t="0" r="0" b="0"/>
            <wp:docPr id="7" name="Image 7" descr="Après un tour au marché aux puces, dans la forêt de la Hardt, un passage au stand des mycologues peut s’avérer bénéfique.  Archives L’Alsace/Bernard Stich">
              <a:hlinkClick xmlns:a="http://schemas.openxmlformats.org/drawingml/2006/main" r:id="rId6" tooltip="&quot;Après un tour au marché aux puces, dans la forêt de la Hardt, un passage au stand des mycologues peut s’avérer bénéfique.  Archives L’Alsace/Bernard Sti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rès un tour au marché aux puces, dans la forêt de la Hardt, un passage au stand des mycologues peut s’avérer bénéfique.  Archives L’Alsace/Bernard Stich">
                      <a:hlinkClick r:id="rId6" tooltip="&quot;Après un tour au marché aux puces, dans la forêt de la Hardt, un passage au stand des mycologues peut s’avérer bénéfique.  Archives L’Alsace/Bernard Stich&quot;"/>
                    </pic:cNvPr>
                    <pic:cNvPicPr>
                      <a:picLocks noChangeAspect="1" noChangeArrowheads="1"/>
                    </pic:cNvPicPr>
                  </pic:nvPicPr>
                  <pic:blipFill>
                    <a:blip r:embed="rId7" cstate="print"/>
                    <a:srcRect/>
                    <a:stretch>
                      <a:fillRect/>
                    </a:stretch>
                  </pic:blipFill>
                  <pic:spPr bwMode="auto">
                    <a:xfrm>
                      <a:off x="0" y="0"/>
                      <a:ext cx="6252210" cy="3733463"/>
                    </a:xfrm>
                    <a:prstGeom prst="rect">
                      <a:avLst/>
                    </a:prstGeom>
                    <a:noFill/>
                    <a:ln w="9525">
                      <a:noFill/>
                      <a:miter lim="800000"/>
                      <a:headEnd/>
                      <a:tailEnd/>
                    </a:ln>
                  </pic:spPr>
                </pic:pic>
              </a:graphicData>
            </a:graphic>
          </wp:inline>
        </w:drawing>
      </w:r>
      <w:r w:rsidRPr="00031A47">
        <w:rPr>
          <w:rFonts w:ascii="SunLFRegular" w:eastAsia="Times New Roman" w:hAnsi="SunLFRegular" w:cs="Times New Roman"/>
          <w:color w:val="555555"/>
          <w:sz w:val="24"/>
          <w:szCs w:val="24"/>
          <w:lang w:eastAsia="fr-FR"/>
        </w:rPr>
        <w:t>Après un tour au marché aux puces, dans la forêt de la Hardt, un passage au stand des mycologues peut s’avérer bénéfique.  </w:t>
      </w:r>
      <w:proofErr w:type="gramStart"/>
      <w:r w:rsidRPr="00031A47">
        <w:rPr>
          <w:rFonts w:ascii="SunLFRegular" w:eastAsia="Times New Roman" w:hAnsi="SunLFRegular" w:cs="Times New Roman"/>
          <w:color w:val="555555"/>
          <w:sz w:val="24"/>
          <w:szCs w:val="24"/>
          <w:lang w:eastAsia="fr-FR"/>
        </w:rPr>
        <w:t>Archives</w:t>
      </w:r>
      <w:proofErr w:type="gramEnd"/>
      <w:r w:rsidRPr="00031A47">
        <w:rPr>
          <w:rFonts w:ascii="SunLFRegular" w:eastAsia="Times New Roman" w:hAnsi="SunLFRegular" w:cs="Times New Roman"/>
          <w:color w:val="555555"/>
          <w:sz w:val="24"/>
          <w:szCs w:val="24"/>
          <w:lang w:eastAsia="fr-FR"/>
        </w:rPr>
        <w:t xml:space="preserve"> L’Alsace/Bernard </w:t>
      </w:r>
      <w:proofErr w:type="spellStart"/>
      <w:r w:rsidRPr="00031A47">
        <w:rPr>
          <w:rFonts w:ascii="SunLFRegular" w:eastAsia="Times New Roman" w:hAnsi="SunLFRegular" w:cs="Times New Roman"/>
          <w:color w:val="555555"/>
          <w:sz w:val="24"/>
          <w:szCs w:val="24"/>
          <w:lang w:eastAsia="fr-FR"/>
        </w:rPr>
        <w:t>Stich</w:t>
      </w:r>
      <w:proofErr w:type="spellEnd"/>
    </w:p>
    <w:p w:rsidR="00031A47" w:rsidRPr="00031A47" w:rsidRDefault="00031A47" w:rsidP="00031A47">
      <w:pPr>
        <w:shd w:val="clear" w:color="auto" w:fill="FFFFFF"/>
        <w:spacing w:after="0" w:line="240" w:lineRule="auto"/>
        <w:rPr>
          <w:rFonts w:ascii="SunLFRegular" w:eastAsia="Times New Roman" w:hAnsi="SunLFRegular" w:cs="Times New Roman"/>
          <w:color w:val="555555"/>
          <w:sz w:val="24"/>
          <w:szCs w:val="24"/>
          <w:lang w:eastAsia="fr-FR"/>
        </w:rPr>
      </w:pPr>
    </w:p>
    <w:p w:rsidR="00031A47" w:rsidRDefault="00031A47" w:rsidP="007079EF">
      <w:pPr>
        <w:shd w:val="clear" w:color="auto" w:fill="FFFFFF"/>
        <w:spacing w:after="60" w:line="240" w:lineRule="auto"/>
        <w:jc w:val="both"/>
        <w:rPr>
          <w:rFonts w:ascii="SunLFRegular" w:eastAsia="Times New Roman" w:hAnsi="SunLFRegular" w:cs="Times New Roman"/>
          <w:color w:val="555555"/>
          <w:sz w:val="24"/>
          <w:szCs w:val="24"/>
          <w:lang w:eastAsia="fr-FR"/>
        </w:rPr>
      </w:pPr>
      <w:r w:rsidRPr="00031A47">
        <w:rPr>
          <w:rFonts w:ascii="SunLFRegular" w:eastAsia="Times New Roman" w:hAnsi="SunLFRegular" w:cs="Times New Roman"/>
          <w:color w:val="555555"/>
          <w:sz w:val="24"/>
          <w:szCs w:val="24"/>
          <w:lang w:eastAsia="fr-FR"/>
        </w:rPr>
        <w:t>Marché aux puces, promenade dans la forêt de la Hardt, exposition de champignons, tels sont les ingrédients de la fête du printemps organisée par la fraternelle des donneurs de sang de Hombourg le mardi 1er  mai.</w:t>
      </w:r>
    </w:p>
    <w:p w:rsidR="007079EF" w:rsidRPr="00031A47" w:rsidRDefault="007079EF" w:rsidP="007079EF">
      <w:pPr>
        <w:shd w:val="clear" w:color="auto" w:fill="FFFFFF"/>
        <w:spacing w:after="60" w:line="240" w:lineRule="auto"/>
        <w:jc w:val="both"/>
        <w:rPr>
          <w:rFonts w:ascii="SunLFRegular" w:eastAsia="Times New Roman" w:hAnsi="SunLFRegular" w:cs="Times New Roman"/>
          <w:color w:val="555555"/>
          <w:sz w:val="24"/>
          <w:szCs w:val="24"/>
          <w:lang w:eastAsia="fr-FR"/>
        </w:rPr>
      </w:pPr>
    </w:p>
    <w:p w:rsidR="00031A47" w:rsidRDefault="00031A47" w:rsidP="007079EF">
      <w:pPr>
        <w:shd w:val="clear" w:color="auto" w:fill="FFFFFF"/>
        <w:spacing w:before="60" w:after="60" w:line="240" w:lineRule="auto"/>
        <w:jc w:val="both"/>
        <w:rPr>
          <w:rFonts w:ascii="SunLFRegular" w:eastAsia="Times New Roman" w:hAnsi="SunLFRegular" w:cs="Times New Roman"/>
          <w:color w:val="555555"/>
          <w:sz w:val="24"/>
          <w:szCs w:val="24"/>
          <w:lang w:eastAsia="fr-FR"/>
        </w:rPr>
      </w:pPr>
      <w:r w:rsidRPr="00031A47">
        <w:rPr>
          <w:rFonts w:ascii="SunLFRegular" w:eastAsia="Times New Roman" w:hAnsi="SunLFRegular" w:cs="Times New Roman"/>
          <w:color w:val="555555"/>
          <w:sz w:val="24"/>
          <w:szCs w:val="24"/>
          <w:lang w:eastAsia="fr-FR"/>
        </w:rPr>
        <w:t>De bon matin, dès 7 h, sur le parking du complexe sportif, le marché aux puces s’ouvrira au public. Chacun aura peut-être l’occasion de trouver l’objet tant désiré ou simplement de succomber à un coup de cœur.</w:t>
      </w:r>
    </w:p>
    <w:p w:rsidR="007079EF" w:rsidRPr="00031A47" w:rsidRDefault="007079EF" w:rsidP="007079EF">
      <w:pPr>
        <w:shd w:val="clear" w:color="auto" w:fill="FFFFFF"/>
        <w:spacing w:before="60" w:after="60" w:line="240" w:lineRule="auto"/>
        <w:jc w:val="both"/>
        <w:rPr>
          <w:rFonts w:ascii="SunLFRegular" w:eastAsia="Times New Roman" w:hAnsi="SunLFRegular" w:cs="Times New Roman"/>
          <w:color w:val="555555"/>
          <w:sz w:val="24"/>
          <w:szCs w:val="24"/>
          <w:lang w:eastAsia="fr-FR"/>
        </w:rPr>
      </w:pPr>
    </w:p>
    <w:p w:rsidR="00031A47" w:rsidRDefault="00031A47" w:rsidP="007079EF">
      <w:pPr>
        <w:shd w:val="clear" w:color="auto" w:fill="FFFFFF"/>
        <w:spacing w:before="60" w:after="60" w:line="240" w:lineRule="auto"/>
        <w:jc w:val="both"/>
        <w:rPr>
          <w:rFonts w:ascii="SunLFRegular" w:eastAsia="Times New Roman" w:hAnsi="SunLFRegular" w:cs="Times New Roman"/>
          <w:color w:val="555555"/>
          <w:sz w:val="24"/>
          <w:szCs w:val="24"/>
          <w:lang w:eastAsia="fr-FR"/>
        </w:rPr>
      </w:pPr>
      <w:r w:rsidRPr="00031A47">
        <w:rPr>
          <w:rFonts w:ascii="SunLFRegular" w:eastAsia="Times New Roman" w:hAnsi="SunLFRegular" w:cs="Times New Roman"/>
          <w:color w:val="555555"/>
          <w:sz w:val="24"/>
          <w:szCs w:val="24"/>
          <w:lang w:eastAsia="fr-FR"/>
        </w:rPr>
        <w:t>De 8 h à 14 h, seront enregistrées les inscriptions pour la sortie pédestre. Un circuit fléché de 10 km guidera les promeneurs au cœur de la forêt de la Hardt. Les participants se verront remettre un ticket pour le tirage au sort qui récompensera le plus chanceux.</w:t>
      </w:r>
    </w:p>
    <w:p w:rsidR="007079EF" w:rsidRPr="00031A47" w:rsidRDefault="007079EF" w:rsidP="007079EF">
      <w:pPr>
        <w:shd w:val="clear" w:color="auto" w:fill="FFFFFF"/>
        <w:spacing w:before="60" w:after="60" w:line="240" w:lineRule="auto"/>
        <w:jc w:val="both"/>
        <w:rPr>
          <w:rFonts w:ascii="SunLFRegular" w:eastAsia="Times New Roman" w:hAnsi="SunLFRegular" w:cs="Times New Roman"/>
          <w:color w:val="555555"/>
          <w:sz w:val="24"/>
          <w:szCs w:val="24"/>
          <w:lang w:eastAsia="fr-FR"/>
        </w:rPr>
      </w:pPr>
    </w:p>
    <w:p w:rsidR="00031A47" w:rsidRPr="00031A47" w:rsidRDefault="00031A47" w:rsidP="007079EF">
      <w:pPr>
        <w:shd w:val="clear" w:color="auto" w:fill="FFFFFF"/>
        <w:spacing w:before="60" w:after="60" w:line="240" w:lineRule="auto"/>
        <w:jc w:val="both"/>
        <w:rPr>
          <w:rFonts w:ascii="SunLFRegular" w:eastAsia="Times New Roman" w:hAnsi="SunLFRegular" w:cs="Times New Roman"/>
          <w:color w:val="555555"/>
          <w:sz w:val="24"/>
          <w:szCs w:val="24"/>
          <w:lang w:eastAsia="fr-FR"/>
        </w:rPr>
      </w:pPr>
      <w:r w:rsidRPr="00031A47">
        <w:rPr>
          <w:rFonts w:ascii="SunLFRegular" w:eastAsia="Times New Roman" w:hAnsi="SunLFRegular" w:cs="Times New Roman"/>
          <w:color w:val="555555"/>
          <w:sz w:val="24"/>
          <w:szCs w:val="24"/>
          <w:lang w:eastAsia="fr-FR"/>
        </w:rPr>
        <w:t>Tout au long de la journée, la société mycologique du Haut-Rhin exposera des champignons fraîchement cueillis et délivrera ses indispensables conseils.</w:t>
      </w:r>
    </w:p>
    <w:p w:rsidR="00031A47" w:rsidRPr="00031A47" w:rsidRDefault="00031A47" w:rsidP="007079EF">
      <w:pPr>
        <w:shd w:val="clear" w:color="auto" w:fill="FFFFFF"/>
        <w:spacing w:before="60" w:after="60" w:line="240" w:lineRule="auto"/>
        <w:jc w:val="both"/>
        <w:rPr>
          <w:rFonts w:ascii="SunLFRegular" w:eastAsia="Times New Roman" w:hAnsi="SunLFRegular" w:cs="Times New Roman"/>
          <w:color w:val="555555"/>
          <w:sz w:val="24"/>
          <w:szCs w:val="24"/>
          <w:lang w:eastAsia="fr-FR"/>
        </w:rPr>
      </w:pPr>
      <w:r w:rsidRPr="00031A47">
        <w:rPr>
          <w:rFonts w:ascii="SunLFRegular" w:eastAsia="Times New Roman" w:hAnsi="SunLFRegular" w:cs="Times New Roman"/>
          <w:color w:val="555555"/>
          <w:sz w:val="24"/>
          <w:szCs w:val="24"/>
          <w:lang w:eastAsia="fr-FR"/>
        </w:rPr>
        <w:t>Toute l’équipe organisatrice est mobilisée avec un service restauration, pâtisseries maison et buvette assurée sur place.</w:t>
      </w:r>
    </w:p>
    <w:p w:rsidR="00031A47" w:rsidRPr="00031A47" w:rsidRDefault="00031A47" w:rsidP="00031A47">
      <w:pPr>
        <w:shd w:val="clear" w:color="auto" w:fill="FFFFFF"/>
        <w:spacing w:before="84" w:line="240" w:lineRule="auto"/>
        <w:ind w:left="1200"/>
        <w:rPr>
          <w:rFonts w:ascii="SunLFRegular" w:eastAsia="Times New Roman" w:hAnsi="SunLFRegular" w:cs="Times New Roman"/>
          <w:color w:val="555555"/>
          <w:lang w:eastAsia="fr-FR"/>
        </w:rPr>
      </w:pPr>
      <w:r w:rsidRPr="007079EF">
        <w:rPr>
          <w:rFonts w:ascii="SunLFRegular" w:eastAsia="Times New Roman" w:hAnsi="SunLFRegular" w:cs="Times New Roman"/>
          <w:b/>
          <w:bCs/>
          <w:color w:val="555555"/>
          <w:lang w:eastAsia="fr-FR"/>
        </w:rPr>
        <w:t>Y ALLER</w:t>
      </w:r>
      <w:r w:rsidRPr="00031A47">
        <w:rPr>
          <w:rFonts w:ascii="SunLFRegular" w:eastAsia="Times New Roman" w:hAnsi="SunLFRegular" w:cs="Times New Roman"/>
          <w:color w:val="555555"/>
          <w:lang w:eastAsia="fr-FR"/>
        </w:rPr>
        <w:t xml:space="preserve"> Mardi 1</w:t>
      </w:r>
      <w:r w:rsidRPr="007079EF">
        <w:rPr>
          <w:rFonts w:ascii="SunLFRegular" w:eastAsia="Times New Roman" w:hAnsi="SunLFRegular" w:cs="Times New Roman"/>
          <w:color w:val="555555"/>
          <w:lang w:eastAsia="fr-FR"/>
        </w:rPr>
        <w:t>er</w:t>
      </w:r>
      <w:r w:rsidRPr="00031A47">
        <w:rPr>
          <w:rFonts w:ascii="SunLFRegular" w:eastAsia="Times New Roman" w:hAnsi="SunLFRegular" w:cs="Times New Roman"/>
          <w:color w:val="555555"/>
          <w:lang w:eastAsia="fr-FR"/>
        </w:rPr>
        <w:t xml:space="preserve">  mai au complexe sportif de Hombourg, rue du 5</w:t>
      </w:r>
      <w:r w:rsidRPr="007079EF">
        <w:rPr>
          <w:rFonts w:ascii="SunLFRegular" w:eastAsia="Times New Roman" w:hAnsi="SunLFRegular" w:cs="Times New Roman"/>
          <w:color w:val="555555"/>
          <w:lang w:eastAsia="fr-FR"/>
        </w:rPr>
        <w:t>e</w:t>
      </w:r>
      <w:r w:rsidRPr="00031A47">
        <w:rPr>
          <w:rFonts w:ascii="SunLFRegular" w:eastAsia="Times New Roman" w:hAnsi="SunLFRegular" w:cs="Times New Roman"/>
          <w:color w:val="555555"/>
          <w:lang w:eastAsia="fr-FR"/>
        </w:rPr>
        <w:t xml:space="preserve"> </w:t>
      </w:r>
      <w:proofErr w:type="spellStart"/>
      <w:r w:rsidRPr="00031A47">
        <w:rPr>
          <w:rFonts w:ascii="SunLFRegular" w:eastAsia="Times New Roman" w:hAnsi="SunLFRegular" w:cs="Times New Roman"/>
          <w:color w:val="555555"/>
          <w:lang w:eastAsia="fr-FR"/>
        </w:rPr>
        <w:t>RSM</w:t>
      </w:r>
      <w:proofErr w:type="spellEnd"/>
      <w:r w:rsidRPr="00031A47">
        <w:rPr>
          <w:rFonts w:ascii="SunLFRegular" w:eastAsia="Times New Roman" w:hAnsi="SunLFRegular" w:cs="Times New Roman"/>
          <w:color w:val="555555"/>
          <w:lang w:eastAsia="fr-FR"/>
        </w:rPr>
        <w:t xml:space="preserve"> (derrière la salle des fêtes).</w:t>
      </w:r>
    </w:p>
    <w:p w:rsidR="00031A47" w:rsidRPr="007079EF" w:rsidRDefault="00031A47" w:rsidP="00031A47"/>
    <w:p w:rsidR="00031A47" w:rsidRDefault="00031A47" w:rsidP="00031A47"/>
    <w:p w:rsidR="00483559" w:rsidRDefault="00483559"/>
    <w:sectPr w:rsidR="00483559" w:rsidSect="000F2ADF">
      <w:pgSz w:w="11906" w:h="16838"/>
      <w:pgMar w:top="567" w:right="567" w:bottom="81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unLFBold">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unLF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31A47"/>
    <w:rsid w:val="00031A47"/>
    <w:rsid w:val="000F2ADF"/>
    <w:rsid w:val="00483559"/>
    <w:rsid w:val="007079EF"/>
    <w:rsid w:val="00B311B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47"/>
  </w:style>
  <w:style w:type="paragraph" w:styleId="Titre1">
    <w:name w:val="heading 1"/>
    <w:basedOn w:val="Normal"/>
    <w:link w:val="Titre1Car"/>
    <w:uiPriority w:val="9"/>
    <w:qFormat/>
    <w:rsid w:val="00031A47"/>
    <w:pPr>
      <w:spacing w:before="60" w:after="60" w:line="312" w:lineRule="auto"/>
      <w:outlineLvl w:val="0"/>
    </w:pPr>
    <w:rPr>
      <w:rFonts w:ascii="SunLFBold" w:eastAsia="Times New Roman" w:hAnsi="SunLFBold" w:cs="Times New Roman"/>
      <w:color w:val="000000"/>
      <w:kern w:val="36"/>
      <w:sz w:val="43"/>
      <w:szCs w:val="4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1A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1A47"/>
    <w:rPr>
      <w:rFonts w:ascii="Tahoma" w:hAnsi="Tahoma" w:cs="Tahoma"/>
      <w:sz w:val="16"/>
      <w:szCs w:val="16"/>
    </w:rPr>
  </w:style>
  <w:style w:type="character" w:styleId="Lienhypertexte">
    <w:name w:val="Hyperlink"/>
    <w:basedOn w:val="Policepardfaut"/>
    <w:uiPriority w:val="99"/>
    <w:unhideWhenUsed/>
    <w:rsid w:val="00031A47"/>
    <w:rPr>
      <w:color w:val="0000FF" w:themeColor="hyperlink"/>
      <w:u w:val="single"/>
    </w:rPr>
  </w:style>
  <w:style w:type="character" w:customStyle="1" w:styleId="Titre1Car">
    <w:name w:val="Titre 1 Car"/>
    <w:basedOn w:val="Policepardfaut"/>
    <w:link w:val="Titre1"/>
    <w:uiPriority w:val="9"/>
    <w:rsid w:val="00031A47"/>
    <w:rPr>
      <w:rFonts w:ascii="SunLFBold" w:eastAsia="Times New Roman" w:hAnsi="SunLFBold" w:cs="Times New Roman"/>
      <w:color w:val="000000"/>
      <w:kern w:val="36"/>
      <w:sz w:val="43"/>
      <w:szCs w:val="43"/>
      <w:lang w:eastAsia="fr-FR"/>
    </w:rPr>
  </w:style>
  <w:style w:type="character" w:styleId="lev">
    <w:name w:val="Strong"/>
    <w:basedOn w:val="Policepardfaut"/>
    <w:uiPriority w:val="22"/>
    <w:qFormat/>
    <w:rsid w:val="00031A47"/>
    <w:rPr>
      <w:b/>
      <w:bCs/>
      <w:i w:val="0"/>
      <w:iCs w:val="0"/>
    </w:rPr>
  </w:style>
  <w:style w:type="paragraph" w:styleId="NormalWeb">
    <w:name w:val="Normal (Web)"/>
    <w:basedOn w:val="Normal"/>
    <w:uiPriority w:val="99"/>
    <w:semiHidden/>
    <w:unhideWhenUsed/>
    <w:rsid w:val="00031A47"/>
    <w:pPr>
      <w:spacing w:before="60" w:after="60"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031A47"/>
    <w:pPr>
      <w:spacing w:before="84" w:after="0" w:line="240" w:lineRule="auto"/>
      <w:ind w:left="1200"/>
    </w:pPr>
    <w:rPr>
      <w:rFonts w:ascii="Times New Roman" w:eastAsia="Times New Roman" w:hAnsi="Times New Roman" w:cs="Times New Roman"/>
      <w:sz w:val="12"/>
      <w:szCs w:val="12"/>
      <w:lang w:eastAsia="fr-FR"/>
    </w:rPr>
  </w:style>
  <w:style w:type="character" w:customStyle="1" w:styleId="surtitre10">
    <w:name w:val="surtitre10"/>
    <w:basedOn w:val="Policepardfaut"/>
    <w:rsid w:val="00031A47"/>
    <w:rPr>
      <w:caps/>
      <w:vanish w:val="0"/>
      <w:webHidden w:val="0"/>
      <w:color w:val="C1001F"/>
      <w:specVanish w:val="0"/>
    </w:rPr>
  </w:style>
  <w:style w:type="character" w:customStyle="1" w:styleId="titre11">
    <w:name w:val="titre11"/>
    <w:basedOn w:val="Policepardfaut"/>
    <w:rsid w:val="00031A47"/>
  </w:style>
  <w:style w:type="character" w:customStyle="1" w:styleId="publicationdate">
    <w:name w:val="publicationdate"/>
    <w:basedOn w:val="Policepardfaut"/>
    <w:rsid w:val="00031A47"/>
  </w:style>
  <w:style w:type="character" w:customStyle="1" w:styleId="publicationtime">
    <w:name w:val="publicationtime"/>
    <w:basedOn w:val="Policepardfaut"/>
    <w:rsid w:val="00031A47"/>
  </w:style>
  <w:style w:type="character" w:customStyle="1" w:styleId="viewcount-info-increment2">
    <w:name w:val="viewcount-info-increment2"/>
    <w:basedOn w:val="Policepardfaut"/>
    <w:rsid w:val="00031A47"/>
  </w:style>
  <w:style w:type="character" w:customStyle="1" w:styleId="exposant">
    <w:name w:val="exposant"/>
    <w:basedOn w:val="Policepardfaut"/>
    <w:rsid w:val="00031A47"/>
  </w:style>
</w:styles>
</file>

<file path=word/webSettings.xml><?xml version="1.0" encoding="utf-8"?>
<w:webSettings xmlns:r="http://schemas.openxmlformats.org/officeDocument/2006/relationships" xmlns:w="http://schemas.openxmlformats.org/wordprocessingml/2006/main">
  <w:divs>
    <w:div w:id="1244757839">
      <w:bodyDiv w:val="1"/>
      <w:marLeft w:val="0"/>
      <w:marRight w:val="0"/>
      <w:marTop w:val="780"/>
      <w:marBottom w:val="0"/>
      <w:divBdr>
        <w:top w:val="none" w:sz="0" w:space="0" w:color="auto"/>
        <w:left w:val="none" w:sz="0" w:space="0" w:color="auto"/>
        <w:bottom w:val="none" w:sz="0" w:space="0" w:color="auto"/>
        <w:right w:val="none" w:sz="0" w:space="0" w:color="auto"/>
      </w:divBdr>
      <w:divsChild>
        <w:div w:id="1473867619">
          <w:marLeft w:val="0"/>
          <w:marRight w:val="0"/>
          <w:marTop w:val="0"/>
          <w:marBottom w:val="0"/>
          <w:divBdr>
            <w:top w:val="none" w:sz="0" w:space="0" w:color="auto"/>
            <w:left w:val="none" w:sz="0" w:space="0" w:color="auto"/>
            <w:bottom w:val="none" w:sz="0" w:space="0" w:color="auto"/>
            <w:right w:val="none" w:sz="0" w:space="0" w:color="auto"/>
          </w:divBdr>
          <w:divsChild>
            <w:div w:id="3752513">
              <w:marLeft w:val="0"/>
              <w:marRight w:val="0"/>
              <w:marTop w:val="0"/>
              <w:marBottom w:val="240"/>
              <w:divBdr>
                <w:top w:val="none" w:sz="0" w:space="0" w:color="auto"/>
                <w:left w:val="none" w:sz="0" w:space="0" w:color="auto"/>
                <w:bottom w:val="none" w:sz="0" w:space="0" w:color="auto"/>
                <w:right w:val="none" w:sz="0" w:space="0" w:color="auto"/>
              </w:divBdr>
              <w:divsChild>
                <w:div w:id="1528634974">
                  <w:marLeft w:val="0"/>
                  <w:marRight w:val="0"/>
                  <w:marTop w:val="0"/>
                  <w:marBottom w:val="0"/>
                  <w:divBdr>
                    <w:top w:val="none" w:sz="0" w:space="0" w:color="auto"/>
                    <w:left w:val="none" w:sz="0" w:space="0" w:color="auto"/>
                    <w:bottom w:val="none" w:sz="0" w:space="0" w:color="auto"/>
                    <w:right w:val="none" w:sz="0" w:space="0" w:color="auto"/>
                  </w:divBdr>
                  <w:divsChild>
                    <w:div w:id="1018628943">
                      <w:marLeft w:val="0"/>
                      <w:marRight w:val="0"/>
                      <w:marTop w:val="0"/>
                      <w:marBottom w:val="480"/>
                      <w:divBdr>
                        <w:top w:val="none" w:sz="0" w:space="0" w:color="auto"/>
                        <w:left w:val="none" w:sz="0" w:space="0" w:color="auto"/>
                        <w:bottom w:val="none" w:sz="0" w:space="0" w:color="auto"/>
                        <w:right w:val="none" w:sz="0" w:space="0" w:color="auto"/>
                      </w:divBdr>
                      <w:divsChild>
                        <w:div w:id="294215886">
                          <w:marLeft w:val="0"/>
                          <w:marRight w:val="0"/>
                          <w:marTop w:val="0"/>
                          <w:marBottom w:val="0"/>
                          <w:divBdr>
                            <w:top w:val="none" w:sz="0" w:space="0" w:color="auto"/>
                            <w:left w:val="none" w:sz="0" w:space="0" w:color="auto"/>
                            <w:bottom w:val="none" w:sz="0" w:space="0" w:color="auto"/>
                            <w:right w:val="none" w:sz="0" w:space="0" w:color="auto"/>
                          </w:divBdr>
                        </w:div>
                        <w:div w:id="1840122170">
                          <w:marLeft w:val="0"/>
                          <w:marRight w:val="0"/>
                          <w:marTop w:val="0"/>
                          <w:marBottom w:val="0"/>
                          <w:divBdr>
                            <w:top w:val="none" w:sz="0" w:space="0" w:color="auto"/>
                            <w:left w:val="none" w:sz="0" w:space="0" w:color="auto"/>
                            <w:bottom w:val="none" w:sz="0" w:space="0" w:color="auto"/>
                            <w:right w:val="none" w:sz="0" w:space="0" w:color="auto"/>
                          </w:divBdr>
                        </w:div>
                        <w:div w:id="571697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s-www.lalsace.fr/images/8F7E8548-B01D-49DD-B687-8B36D9036F94/ALS_V0_07/apres-un-tour-au-marche-aux-puces-dans-la-foret-de-la-hardt-un-passage-au-stand-des-mycologues-peut-s-averer-benefique-archives-l-alsace-bernard-stich-1524757071.jpg" TargetMode="External"/><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200</Words>
  <Characters>1101</Characters>
  <Application>Microsoft Office Word</Application>
  <DocSecurity>0</DocSecurity>
  <Lines>9</Lines>
  <Paragraphs>2</Paragraphs>
  <ScaleCrop>false</ScaleCrop>
  <Company>Grizli777</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4</cp:revision>
  <dcterms:created xsi:type="dcterms:W3CDTF">2018-04-27T08:35:00Z</dcterms:created>
  <dcterms:modified xsi:type="dcterms:W3CDTF">2018-04-27T08:41:00Z</dcterms:modified>
</cp:coreProperties>
</file>