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F24" w:rsidRPr="009A18E9" w:rsidRDefault="00495F09" w:rsidP="003917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D85F24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2580" w:dyaOrig="4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2pt;height:35.4pt" o:ole="">
            <v:imagedata r:id="rId5" o:title=""/>
          </v:shape>
          <o:OLEObject Type="Embed" ProgID="AcroExch.Document.DC" ShapeID="_x0000_i1025" DrawAspect="Content" ObjectID="_1631982526" r:id="rId6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482090" cy="751014"/>
            <wp:effectExtent l="19050" t="0" r="3810" b="0"/>
            <wp:docPr id="21" name="Image 7" descr="C:\Users\Michel\Desktop\D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ichel\Desktop\D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421" cy="752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r w:rsidRPr="009A18E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07.10.19</w:t>
      </w:r>
    </w:p>
    <w:p w:rsidR="0039172F" w:rsidRPr="009A18E9" w:rsidRDefault="0039172F" w:rsidP="003917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fr-FR"/>
        </w:rPr>
      </w:pPr>
      <w:r w:rsidRPr="00D85F24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fr-FR"/>
        </w:rPr>
        <w:t xml:space="preserve">KEMBS </w:t>
      </w:r>
      <w:r w:rsidRPr="003917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[Diaporama] Dimanche pluvieux, dimanche à champignons </w:t>
      </w:r>
    </w:p>
    <w:p w:rsidR="00D85F24" w:rsidRDefault="00D85F24" w:rsidP="00886A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D85F24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Belle fréquentation ce dimanche 6 octobre pour l’exposition annuelle de champignons et de plantes baies de la Société mycologique du Haut-Rhin à la salle polyvalente de Kembs. On compte environ 10 000 espèces de champignons en France et 5000 en Alsace. Toutes n'étaient cependant pas à Kembs, mais les amateurs ont pu discuter avec de vrais spécialistes. </w:t>
      </w:r>
    </w:p>
    <w:p w:rsidR="009A18E9" w:rsidRPr="00886A2B" w:rsidRDefault="009A18E9" w:rsidP="00886A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39172F" w:rsidRDefault="0039172F" w:rsidP="00391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377690" cy="3156009"/>
            <wp:effectExtent l="19050" t="0" r="3810" b="0"/>
            <wp:docPr id="1" name="Image 1" descr="Roger Groell, grand spécialiste franc-comtois, est présent chaque année à Kembs. Photo L'Alsace/Jean-Luc NUSSBAU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ger Groell, grand spécialiste franc-comtois, est présent chaque année à Kembs. Photo L'Alsace/Jean-Luc NUSSBAUM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873" cy="3158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F24" w:rsidRPr="00D85F24" w:rsidRDefault="00D85F24" w:rsidP="00D85F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D85F2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Roger </w:t>
      </w:r>
      <w:proofErr w:type="spellStart"/>
      <w:r w:rsidRPr="00D85F2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Groell</w:t>
      </w:r>
      <w:proofErr w:type="spellEnd"/>
      <w:r w:rsidRPr="00D85F2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, grand spécialiste franc-comtois, est présent chaque année à Kembs. </w:t>
      </w:r>
    </w:p>
    <w:p w:rsidR="003F3B59" w:rsidRPr="0039172F" w:rsidRDefault="00D85F24" w:rsidP="00D85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9172F">
        <w:rPr>
          <w:rFonts w:ascii="Times New Roman" w:eastAsia="Times New Roman" w:hAnsi="Times New Roman" w:cs="Times New Roman"/>
          <w:sz w:val="24"/>
          <w:szCs w:val="24"/>
          <w:lang w:eastAsia="fr-FR"/>
        </w:rPr>
        <w:t>Photo L'Alsace/Jean-Luc NUSSBAUMER</w:t>
      </w:r>
    </w:p>
    <w:p w:rsidR="0039172F" w:rsidRDefault="0039172F" w:rsidP="00391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3678248" cy="2651760"/>
            <wp:effectExtent l="19050" t="0" r="0" b="0"/>
            <wp:docPr id="2" name="Image 2" descr="La détermination au microscope. Photo L'Alsace/Jean-Luc NUSSBAU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détermination au microscope. Photo L'Alsace/Jean-Luc NUSSBAUM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867" cy="2654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B59" w:rsidRPr="009A18E9" w:rsidRDefault="003F3B59" w:rsidP="003917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9A18E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La détermination au microscope</w:t>
      </w:r>
    </w:p>
    <w:p w:rsidR="009A4474" w:rsidRPr="0039172F" w:rsidRDefault="009A4474" w:rsidP="00391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SunLFRegular" w:hAnsi="SunLFRegular"/>
          <w:color w:val="555555"/>
        </w:rPr>
        <w:t>Photo L'Alsace/Jean-Luc NUSSBAUMER</w:t>
      </w:r>
    </w:p>
    <w:p w:rsidR="0039172F" w:rsidRDefault="0039172F" w:rsidP="00391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3931920" cy="2834640"/>
            <wp:effectExtent l="19050" t="0" r="0" b="0"/>
            <wp:docPr id="3" name="Image 3" descr="La guépinie en Helvelle. Photo L'Alsace/Jean-Luc NUSSBAU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guépinie en Helvelle. Photo L'Alsace/Jean-Luc NUSSBAUME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239" cy="283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179" w:rsidRDefault="009A18E9" w:rsidP="0039172F">
      <w:pPr>
        <w:spacing w:after="0" w:line="240" w:lineRule="auto"/>
        <w:rPr>
          <w:rFonts w:ascii="SunLFRegular" w:hAnsi="SunLFRegular"/>
          <w:color w:val="555555"/>
        </w:rPr>
      </w:pPr>
      <w:r w:rsidRPr="009A18E9">
        <w:rPr>
          <w:rFonts w:ascii="SunLFRegular" w:hAnsi="SunLFRegular"/>
          <w:b/>
          <w:color w:val="555555"/>
          <w:sz w:val="24"/>
          <w:szCs w:val="24"/>
        </w:rPr>
        <w:t xml:space="preserve">La </w:t>
      </w:r>
      <w:proofErr w:type="spellStart"/>
      <w:r w:rsidRPr="009A18E9">
        <w:rPr>
          <w:rFonts w:ascii="SunLFRegular" w:hAnsi="SunLFRegular"/>
          <w:b/>
          <w:color w:val="555555"/>
          <w:sz w:val="24"/>
          <w:szCs w:val="24"/>
        </w:rPr>
        <w:t>guépinie</w:t>
      </w:r>
      <w:proofErr w:type="spellEnd"/>
      <w:r w:rsidRPr="009A18E9">
        <w:rPr>
          <w:rFonts w:ascii="SunLFRegular" w:hAnsi="SunLFRegular"/>
          <w:b/>
          <w:color w:val="555555"/>
          <w:sz w:val="24"/>
          <w:szCs w:val="24"/>
        </w:rPr>
        <w:t xml:space="preserve"> en Helvelle.</w:t>
      </w:r>
      <w:r>
        <w:rPr>
          <w:rFonts w:ascii="SunLFRegular" w:hAnsi="SunLFRegular"/>
          <w:color w:val="555555"/>
        </w:rPr>
        <w:t xml:space="preserve"> Photo L'Alsace/Jean-Luc NUSSBAUMER</w:t>
      </w:r>
    </w:p>
    <w:p w:rsidR="00415179" w:rsidRDefault="00415179" w:rsidP="0039172F">
      <w:pPr>
        <w:spacing w:after="0" w:line="240" w:lineRule="auto"/>
        <w:rPr>
          <w:rFonts w:ascii="SunLFRegular" w:hAnsi="SunLFRegular"/>
          <w:color w:val="555555"/>
        </w:rPr>
      </w:pPr>
    </w:p>
    <w:p w:rsidR="0039172F" w:rsidRDefault="0039172F" w:rsidP="00391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3859530" cy="2782452"/>
            <wp:effectExtent l="19050" t="0" r="7620" b="0"/>
            <wp:docPr id="4" name="Image 4" descr="La calocère visqueuse. Photo L'Alsace/Jean-Luc NUSSBAU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 calocère visqueuse. Photo L'Alsace/Jean-Luc NUSSBAUME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530" cy="2782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179" w:rsidRDefault="00EF5293" w:rsidP="0039172F">
      <w:pPr>
        <w:spacing w:after="0" w:line="240" w:lineRule="auto"/>
        <w:rPr>
          <w:rFonts w:ascii="SunLFRegular" w:hAnsi="SunLFRegular"/>
          <w:color w:val="555555"/>
        </w:rPr>
      </w:pPr>
      <w:r w:rsidRPr="009A18E9">
        <w:rPr>
          <w:rFonts w:ascii="SunLFRegular" w:hAnsi="SunLFRegular"/>
          <w:b/>
          <w:color w:val="555555"/>
          <w:sz w:val="24"/>
          <w:szCs w:val="24"/>
        </w:rPr>
        <w:t xml:space="preserve">La </w:t>
      </w:r>
      <w:proofErr w:type="spellStart"/>
      <w:r w:rsidRPr="009A18E9">
        <w:rPr>
          <w:rFonts w:ascii="SunLFRegular" w:hAnsi="SunLFRegular"/>
          <w:b/>
          <w:color w:val="555555"/>
          <w:sz w:val="24"/>
          <w:szCs w:val="24"/>
        </w:rPr>
        <w:t>calocère</w:t>
      </w:r>
      <w:proofErr w:type="spellEnd"/>
      <w:r w:rsidRPr="009A18E9">
        <w:rPr>
          <w:rFonts w:ascii="SunLFRegular" w:hAnsi="SunLFRegular"/>
          <w:b/>
          <w:color w:val="555555"/>
          <w:sz w:val="24"/>
          <w:szCs w:val="24"/>
        </w:rPr>
        <w:t xml:space="preserve"> visqueuse.</w:t>
      </w:r>
      <w:r>
        <w:rPr>
          <w:rFonts w:ascii="SunLFRegular" w:hAnsi="SunLFRegular"/>
          <w:color w:val="555555"/>
        </w:rPr>
        <w:t xml:space="preserve"> Photo L'Alsace/Jean-Luc NUSSBAUMER</w:t>
      </w:r>
    </w:p>
    <w:p w:rsidR="00415179" w:rsidRDefault="00415179" w:rsidP="0039172F">
      <w:pPr>
        <w:spacing w:after="0" w:line="240" w:lineRule="auto"/>
        <w:rPr>
          <w:rFonts w:ascii="SunLFRegular" w:hAnsi="SunLFRegular"/>
          <w:color w:val="555555"/>
        </w:rPr>
      </w:pPr>
    </w:p>
    <w:p w:rsidR="0039172F" w:rsidRDefault="0039172F" w:rsidP="00391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3783330" cy="2727517"/>
            <wp:effectExtent l="19050" t="0" r="7620" b="0"/>
            <wp:docPr id="5" name="Image 5" descr="Un public intergénérationnel. Photo L'Alsace/Jean-Luc NUSSBAU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 public intergénérationnel. Photo L'Alsace/Jean-Luc NUSSBAUMER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862" cy="2728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84E" w:rsidRPr="00CF4C68" w:rsidRDefault="009E6741" w:rsidP="0039172F">
      <w:pPr>
        <w:spacing w:after="0" w:line="240" w:lineRule="auto"/>
        <w:rPr>
          <w:rFonts w:ascii="SunLFRegular" w:hAnsi="SunLFRegular"/>
          <w:color w:val="555555"/>
        </w:rPr>
      </w:pPr>
      <w:r w:rsidRPr="009A18E9">
        <w:rPr>
          <w:rFonts w:ascii="SunLFRegular" w:hAnsi="SunLFRegular"/>
          <w:b/>
          <w:color w:val="555555"/>
          <w:sz w:val="24"/>
          <w:szCs w:val="24"/>
        </w:rPr>
        <w:t>Un public intergénérationnel.</w:t>
      </w:r>
      <w:r>
        <w:rPr>
          <w:rFonts w:ascii="SunLFRegular" w:hAnsi="SunLFRegular"/>
          <w:color w:val="555555"/>
        </w:rPr>
        <w:t xml:space="preserve"> Photo L'Alsace/Jean-Luc NUSSBAUMER</w:t>
      </w:r>
    </w:p>
    <w:p w:rsidR="0039172F" w:rsidRPr="0039172F" w:rsidRDefault="00373318" w:rsidP="00391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3318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shape id="_x0000_i1026" type="#_x0000_t75" alt="La pholiote squareuse. Photo L'Alsace/Jean-Luc NUSSBAUMER" style="width:24pt;height:24pt"/>
        </w:pict>
      </w:r>
    </w:p>
    <w:p w:rsidR="0039172F" w:rsidRPr="0039172F" w:rsidRDefault="00373318" w:rsidP="00391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3318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pict>
          <v:shape id="_x0000_i1027" type="#_x0000_t75" alt="Les produits dérivés. Photo L'Alsace/Jean-Luc NUSSBAUMER" style="width:24pt;height:24pt"/>
        </w:pict>
      </w:r>
      <w:r w:rsidR="0035784E">
        <w:rPr>
          <w:rFonts w:ascii="SunLFRegular" w:hAnsi="SunLFRegular"/>
          <w:noProof/>
          <w:color w:val="555555"/>
          <w:lang w:eastAsia="fr-FR"/>
        </w:rPr>
        <w:drawing>
          <wp:inline distT="0" distB="0" distL="0" distR="0">
            <wp:extent cx="4318972" cy="2871088"/>
            <wp:effectExtent l="19050" t="0" r="5378" b="0"/>
            <wp:docPr id="24" name="Image 11" descr="Les produits dérivés. Photo L'Alsace/Jean-Luc NUSSBAU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es produits dérivés. Photo L'Alsace/Jean-Luc NUSSBAUMER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972" cy="2871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8E9" w:rsidRDefault="009A18E9" w:rsidP="009A18E9">
      <w:pPr>
        <w:spacing w:after="0" w:line="240" w:lineRule="auto"/>
        <w:ind w:firstLine="708"/>
        <w:rPr>
          <w:rFonts w:ascii="SunLFRegular" w:hAnsi="SunLFRegular"/>
          <w:color w:val="555555"/>
        </w:rPr>
      </w:pPr>
      <w:r w:rsidRPr="009A18E9">
        <w:rPr>
          <w:rFonts w:ascii="SunLFRegular" w:hAnsi="SunLFRegular"/>
          <w:b/>
          <w:color w:val="555555"/>
          <w:sz w:val="24"/>
          <w:szCs w:val="24"/>
        </w:rPr>
        <w:t>Les produits dérivés.</w:t>
      </w:r>
      <w:r>
        <w:rPr>
          <w:rFonts w:ascii="SunLFRegular" w:hAnsi="SunLFRegular"/>
          <w:color w:val="555555"/>
        </w:rPr>
        <w:t xml:space="preserve"> Photo L'Alsace/Jean-Luc NUSSBAUMER  </w:t>
      </w:r>
    </w:p>
    <w:p w:rsidR="009A18E9" w:rsidRDefault="009A18E9" w:rsidP="009A18E9">
      <w:pPr>
        <w:spacing w:after="0" w:line="240" w:lineRule="auto"/>
        <w:ind w:firstLine="708"/>
        <w:rPr>
          <w:rFonts w:ascii="SunLFRegular" w:hAnsi="SunLFRegular"/>
          <w:color w:val="555555"/>
        </w:rPr>
      </w:pPr>
    </w:p>
    <w:p w:rsidR="009A18E9" w:rsidRDefault="009A18E9" w:rsidP="009A18E9">
      <w:pPr>
        <w:spacing w:after="0" w:line="240" w:lineRule="auto"/>
        <w:rPr>
          <w:rFonts w:ascii="SunLFRegular" w:hAnsi="SunLFRegular"/>
          <w:color w:val="555555"/>
        </w:rPr>
      </w:pPr>
      <w:r>
        <w:rPr>
          <w:rFonts w:ascii="SunLFRegular" w:hAnsi="SunLFRegular"/>
          <w:color w:val="555555"/>
        </w:rPr>
        <w:t xml:space="preserve">        </w:t>
      </w:r>
      <w:r w:rsidR="00EB4012">
        <w:rPr>
          <w:noProof/>
          <w:lang w:eastAsia="fr-FR"/>
        </w:rPr>
        <w:drawing>
          <wp:inline distT="0" distB="0" distL="0" distR="0">
            <wp:extent cx="4232910" cy="3051633"/>
            <wp:effectExtent l="19050" t="0" r="0" b="0"/>
            <wp:docPr id="8" name="Image 16" descr="La pholiote squareuse. Photo L'Alsace/Jean-Luc NUSSBAU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a pholiote squareuse. Photo L'Alsace/Jean-Luc NUSSBAUMER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933" cy="3050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959" w:rsidRDefault="00195705" w:rsidP="009A18E9">
      <w:pPr>
        <w:spacing w:after="0" w:line="240" w:lineRule="auto"/>
        <w:ind w:firstLine="708"/>
        <w:rPr>
          <w:rFonts w:ascii="SunLFRegular" w:hAnsi="SunLFRegular"/>
          <w:color w:val="555555"/>
        </w:rPr>
      </w:pPr>
      <w:r w:rsidRPr="009A18E9">
        <w:rPr>
          <w:rFonts w:ascii="SunLFRegular" w:hAnsi="SunLFRegular"/>
          <w:b/>
          <w:color w:val="555555"/>
          <w:sz w:val="24"/>
          <w:szCs w:val="24"/>
        </w:rPr>
        <w:t xml:space="preserve">La pholiote </w:t>
      </w:r>
      <w:proofErr w:type="spellStart"/>
      <w:r w:rsidRPr="009A18E9">
        <w:rPr>
          <w:rFonts w:ascii="SunLFRegular" w:hAnsi="SunLFRegular"/>
          <w:b/>
          <w:color w:val="555555"/>
          <w:sz w:val="24"/>
          <w:szCs w:val="24"/>
        </w:rPr>
        <w:t>squareuse</w:t>
      </w:r>
      <w:proofErr w:type="spellEnd"/>
      <w:r w:rsidRPr="009A18E9">
        <w:rPr>
          <w:rFonts w:ascii="SunLFRegular" w:hAnsi="SunLFRegular"/>
          <w:b/>
          <w:color w:val="555555"/>
          <w:sz w:val="24"/>
          <w:szCs w:val="24"/>
        </w:rPr>
        <w:t>.</w:t>
      </w:r>
      <w:r>
        <w:rPr>
          <w:rFonts w:ascii="SunLFRegular" w:hAnsi="SunLFRegular"/>
          <w:color w:val="555555"/>
        </w:rPr>
        <w:t xml:space="preserve"> </w:t>
      </w:r>
      <w:r w:rsidR="009A18E9">
        <w:rPr>
          <w:rFonts w:ascii="SunLFRegular" w:hAnsi="SunLFRegular"/>
          <w:color w:val="555555"/>
        </w:rPr>
        <w:t>Phot</w:t>
      </w:r>
      <w:r w:rsidR="00CF4C68">
        <w:rPr>
          <w:rFonts w:ascii="SunLFRegular" w:hAnsi="SunLFRegular"/>
          <w:color w:val="555555"/>
        </w:rPr>
        <w:t xml:space="preserve">o </w:t>
      </w:r>
      <w:r>
        <w:rPr>
          <w:rFonts w:ascii="SunLFRegular" w:hAnsi="SunLFRegular"/>
          <w:color w:val="555555"/>
        </w:rPr>
        <w:t>L'Alsace/Jean-Luc NUSSBAUMER</w:t>
      </w:r>
    </w:p>
    <w:p w:rsidR="001D0959" w:rsidRDefault="001D0959" w:rsidP="009A18E9">
      <w:pPr>
        <w:spacing w:after="0" w:line="240" w:lineRule="auto"/>
        <w:ind w:firstLine="708"/>
        <w:rPr>
          <w:rFonts w:ascii="SunLFRegular" w:hAnsi="SunLFRegular"/>
          <w:color w:val="555555"/>
        </w:rPr>
      </w:pPr>
    </w:p>
    <w:p w:rsidR="001D0959" w:rsidRDefault="001D0959" w:rsidP="009A18E9">
      <w:pPr>
        <w:spacing w:after="0" w:line="240" w:lineRule="auto"/>
        <w:ind w:firstLine="708"/>
        <w:rPr>
          <w:rFonts w:ascii="SunLFRegular" w:hAnsi="SunLFRegular"/>
          <w:color w:val="555555"/>
        </w:rPr>
      </w:pPr>
    </w:p>
    <w:p w:rsidR="001D0959" w:rsidRDefault="001D0959" w:rsidP="001D0959">
      <w:pPr>
        <w:ind w:left="708"/>
        <w:rPr>
          <w:rFonts w:ascii="SunLFRegular" w:hAnsi="SunLFRegular"/>
          <w:b/>
          <w:color w:val="555555"/>
          <w:sz w:val="24"/>
          <w:szCs w:val="24"/>
        </w:rPr>
      </w:pPr>
      <w:r w:rsidRPr="001D0959">
        <w:drawing>
          <wp:inline distT="0" distB="0" distL="0" distR="0">
            <wp:extent cx="3971372" cy="2863082"/>
            <wp:effectExtent l="19050" t="0" r="0" b="0"/>
            <wp:docPr id="29" name="Image 25" descr="Le cèpe, star des étals. Photo L'Alsace/Jean-Luc NUSSBAU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e cèpe, star des étals. Photo L'Alsace/Jean-Luc NUSSBAUMER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762" cy="2862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012" w:rsidRDefault="0035784E" w:rsidP="001D0959">
      <w:pPr>
        <w:ind w:left="708"/>
        <w:rPr>
          <w:rFonts w:ascii="SunLFRegular" w:hAnsi="SunLFRegular"/>
          <w:color w:val="555555"/>
        </w:rPr>
      </w:pPr>
      <w:r w:rsidRPr="001D0959">
        <w:rPr>
          <w:rFonts w:ascii="SunLFRegular" w:hAnsi="SunLFRegular"/>
          <w:b/>
          <w:color w:val="555555"/>
          <w:sz w:val="24"/>
          <w:szCs w:val="24"/>
        </w:rPr>
        <w:t>Le cèpe, star des étals.</w:t>
      </w:r>
      <w:r>
        <w:rPr>
          <w:rFonts w:ascii="SunLFRegular" w:hAnsi="SunLFRegular"/>
          <w:color w:val="555555"/>
        </w:rPr>
        <w:t xml:space="preserve"> Photo L'Alsace/Jean-Luc NUSSBAUMER</w:t>
      </w:r>
    </w:p>
    <w:p w:rsidR="00820D0F" w:rsidRPr="001D0959" w:rsidRDefault="00820D0F" w:rsidP="001D0959">
      <w:pPr>
        <w:ind w:left="708"/>
      </w:pPr>
    </w:p>
    <w:p w:rsidR="006F5CC9" w:rsidRDefault="006F5CC9">
      <w:pPr>
        <w:rPr>
          <w:rFonts w:ascii="SunLFRegular" w:hAnsi="SunLFRegular"/>
          <w:color w:val="555555"/>
        </w:rPr>
      </w:pPr>
      <w:r>
        <w:rPr>
          <w:rFonts w:ascii="SunLFRegular" w:hAnsi="SunLFRegular"/>
          <w:noProof/>
          <w:color w:val="555555"/>
          <w:lang w:eastAsia="fr-FR"/>
        </w:rPr>
        <w:drawing>
          <wp:inline distT="0" distB="0" distL="0" distR="0">
            <wp:extent cx="5100924" cy="3390900"/>
            <wp:effectExtent l="19050" t="0" r="4476" b="0"/>
            <wp:docPr id="27" name="Image 17" descr="Les nombreuses variétés de baies. Photo L'Alsace/Jean-Luc NUSSBAU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es nombreuses variétés de baies. Photo L'Alsace/Jean-Luc NUSSBAUMER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290" cy="3391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CC9" w:rsidRDefault="006F5CC9">
      <w:pPr>
        <w:rPr>
          <w:rFonts w:ascii="SunLFRegular" w:hAnsi="SunLFRegular"/>
          <w:color w:val="555555"/>
        </w:rPr>
      </w:pPr>
      <w:r w:rsidRPr="00820D0F">
        <w:rPr>
          <w:rFonts w:ascii="SunLFRegular" w:hAnsi="SunLFRegular"/>
          <w:b/>
          <w:color w:val="555555"/>
          <w:sz w:val="24"/>
          <w:szCs w:val="24"/>
        </w:rPr>
        <w:t>Les nombreuses variétés de baies</w:t>
      </w:r>
      <w:r>
        <w:rPr>
          <w:rFonts w:ascii="SunLFRegular" w:hAnsi="SunLFRegular"/>
          <w:color w:val="555555"/>
        </w:rPr>
        <w:t>. Photo L'Alsace/Jean-Luc NUSSBAUMER</w:t>
      </w:r>
    </w:p>
    <w:p w:rsidR="00820D0F" w:rsidRDefault="00820D0F"/>
    <w:p w:rsidR="00EB4012" w:rsidRDefault="00EB4012">
      <w:r>
        <w:rPr>
          <w:noProof/>
          <w:lang w:eastAsia="fr-FR"/>
        </w:rPr>
        <w:drawing>
          <wp:inline distT="0" distB="0" distL="0" distR="0">
            <wp:extent cx="5017032" cy="3616930"/>
            <wp:effectExtent l="19050" t="0" r="0" b="0"/>
            <wp:docPr id="28" name="Image 28" descr="Le bon pâté aux truffes. Photo L'Alsace/Jean-Luc NUSSBAU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e bon pâté aux truffes. Photo L'Alsace/Jean-Luc NUSSBAUMER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352" cy="3619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012" w:rsidRDefault="00801D3C">
      <w:r w:rsidRPr="00820D0F">
        <w:rPr>
          <w:rFonts w:ascii="SunLFRegular" w:hAnsi="SunLFRegular"/>
          <w:b/>
          <w:color w:val="555555"/>
          <w:sz w:val="24"/>
          <w:szCs w:val="24"/>
        </w:rPr>
        <w:t xml:space="preserve">Le bon pâté aux truffes. </w:t>
      </w:r>
      <w:r>
        <w:rPr>
          <w:rFonts w:ascii="SunLFRegular" w:hAnsi="SunLFRegular"/>
          <w:color w:val="555555"/>
        </w:rPr>
        <w:t>Photo L'Alsace/Jean-Luc NUSSBAUMER</w:t>
      </w:r>
    </w:p>
    <w:sectPr w:rsidR="00EB4012" w:rsidSect="00415179">
      <w:pgSz w:w="11906" w:h="16838"/>
      <w:pgMar w:top="737" w:right="1418" w:bottom="22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nL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528CB"/>
    <w:multiLevelType w:val="multilevel"/>
    <w:tmpl w:val="8EB4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9172F"/>
    <w:rsid w:val="00195705"/>
    <w:rsid w:val="001D0959"/>
    <w:rsid w:val="0035784E"/>
    <w:rsid w:val="00373318"/>
    <w:rsid w:val="0039172F"/>
    <w:rsid w:val="003F3B59"/>
    <w:rsid w:val="00415179"/>
    <w:rsid w:val="00495F09"/>
    <w:rsid w:val="005832D0"/>
    <w:rsid w:val="006F5CC9"/>
    <w:rsid w:val="007D3CD7"/>
    <w:rsid w:val="00801D3C"/>
    <w:rsid w:val="00820D0F"/>
    <w:rsid w:val="00886A2B"/>
    <w:rsid w:val="009A18E9"/>
    <w:rsid w:val="009A4474"/>
    <w:rsid w:val="009E6741"/>
    <w:rsid w:val="00AD028E"/>
    <w:rsid w:val="00BA3AB7"/>
    <w:rsid w:val="00CF4C68"/>
    <w:rsid w:val="00D85F24"/>
    <w:rsid w:val="00E42FD4"/>
    <w:rsid w:val="00EB4012"/>
    <w:rsid w:val="00EF5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2D0"/>
  </w:style>
  <w:style w:type="paragraph" w:styleId="Titre1">
    <w:name w:val="heading 1"/>
    <w:basedOn w:val="Normal"/>
    <w:link w:val="Titre1Car"/>
    <w:uiPriority w:val="9"/>
    <w:qFormat/>
    <w:rsid w:val="003917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5832D0"/>
    <w:rPr>
      <w:i/>
      <w:iCs/>
    </w:rPr>
  </w:style>
  <w:style w:type="paragraph" w:styleId="Sansinterligne">
    <w:name w:val="No Spacing"/>
    <w:uiPriority w:val="1"/>
    <w:qFormat/>
    <w:rsid w:val="005832D0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5832D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9172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9172F"/>
    <w:rPr>
      <w:color w:val="0000FF"/>
      <w:u w:val="single"/>
    </w:rPr>
  </w:style>
  <w:style w:type="character" w:customStyle="1" w:styleId="surtitre">
    <w:name w:val="surtitre"/>
    <w:basedOn w:val="Policepardfaut"/>
    <w:rsid w:val="0039172F"/>
  </w:style>
  <w:style w:type="character" w:customStyle="1" w:styleId="accroche">
    <w:name w:val="accroche"/>
    <w:basedOn w:val="Policepardfaut"/>
    <w:rsid w:val="0039172F"/>
  </w:style>
  <w:style w:type="paragraph" w:styleId="Textedebulles">
    <w:name w:val="Balloon Text"/>
    <w:basedOn w:val="Normal"/>
    <w:link w:val="TextedebullesCar"/>
    <w:uiPriority w:val="99"/>
    <w:semiHidden/>
    <w:unhideWhenUsed/>
    <w:rsid w:val="00391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17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2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4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7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96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74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21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94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091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56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48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030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614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5648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1566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852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292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31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14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9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4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492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349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jpeg"/><Relationship Id="rId5" Type="http://schemas.openxmlformats.org/officeDocument/2006/relationships/image" Target="media/image1.emf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19</cp:revision>
  <dcterms:created xsi:type="dcterms:W3CDTF">2019-10-06T17:18:00Z</dcterms:created>
  <dcterms:modified xsi:type="dcterms:W3CDTF">2019-10-07T17:42:00Z</dcterms:modified>
</cp:coreProperties>
</file>