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6E" w:rsidRDefault="0045646E" w:rsidP="0005602C">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r>
        <w:rPr>
          <w:rFonts w:ascii="Century Gothic" w:eastAsia="Times New Roman" w:hAnsi="Century Gothic" w:cs="Times New Roman"/>
          <w:b/>
          <w:bCs/>
          <w:noProof/>
          <w:color w:val="E2000B"/>
          <w:kern w:val="36"/>
          <w:sz w:val="48"/>
          <w:szCs w:val="48"/>
          <w:lang w:eastAsia="fr-FR"/>
        </w:rPr>
        <w:drawing>
          <wp:inline distT="0" distB="0" distL="0" distR="0">
            <wp:extent cx="4013200" cy="736600"/>
            <wp:effectExtent l="19050" t="0" r="6350" b="0"/>
            <wp:docPr id="2" name="Image 1" descr="C:\Users\Michel\Desktop\Alsace 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Alsace DNA.jpg"/>
                    <pic:cNvPicPr>
                      <a:picLocks noChangeAspect="1" noChangeArrowheads="1"/>
                    </pic:cNvPicPr>
                  </pic:nvPicPr>
                  <pic:blipFill>
                    <a:blip r:embed="rId5" cstate="print"/>
                    <a:srcRect/>
                    <a:stretch>
                      <a:fillRect/>
                    </a:stretch>
                  </pic:blipFill>
                  <pic:spPr bwMode="auto">
                    <a:xfrm>
                      <a:off x="0" y="0"/>
                      <a:ext cx="4013200" cy="736600"/>
                    </a:xfrm>
                    <a:prstGeom prst="rect">
                      <a:avLst/>
                    </a:prstGeom>
                    <a:noFill/>
                    <a:ln w="9525">
                      <a:noFill/>
                      <a:miter lim="800000"/>
                      <a:headEnd/>
                      <a:tailEnd/>
                    </a:ln>
                  </pic:spPr>
                </pic:pic>
              </a:graphicData>
            </a:graphic>
          </wp:inline>
        </w:drawing>
      </w:r>
      <w:r w:rsidR="00506B06" w:rsidRPr="00506B06">
        <w:rPr>
          <w:rFonts w:ascii="Times New Roman" w:eastAsia="Times New Roman" w:hAnsi="Times New Roman" w:cs="Times New Roman"/>
          <w:b/>
          <w:bCs/>
          <w:color w:val="000000" w:themeColor="text1"/>
          <w:kern w:val="36"/>
          <w:sz w:val="24"/>
          <w:szCs w:val="24"/>
          <w:lang w:eastAsia="fr-FR"/>
        </w:rPr>
        <w:t>15.10.2023</w:t>
      </w:r>
    </w:p>
    <w:p w:rsidR="00AD2438" w:rsidRDefault="0005602C" w:rsidP="0005602C">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05602C">
        <w:rPr>
          <w:rFonts w:ascii="Century Gothic" w:eastAsia="Times New Roman" w:hAnsi="Century Gothic" w:cs="Times New Roman"/>
          <w:b/>
          <w:bCs/>
          <w:color w:val="E2000B"/>
          <w:kern w:val="36"/>
          <w:sz w:val="48"/>
          <w:szCs w:val="48"/>
          <w:lang w:eastAsia="fr-FR"/>
        </w:rPr>
        <w:t>Kembs</w:t>
      </w:r>
      <w:r w:rsidRPr="0005602C">
        <w:rPr>
          <w:rFonts w:ascii="Lucida Bright" w:eastAsia="Times New Roman" w:hAnsi="Lucida Bright" w:cs="Times New Roman"/>
          <w:b/>
          <w:bCs/>
          <w:color w:val="212121"/>
          <w:kern w:val="36"/>
          <w:sz w:val="48"/>
          <w:szCs w:val="48"/>
          <w:lang w:eastAsia="fr-FR"/>
        </w:rPr>
        <w:t> </w:t>
      </w:r>
    </w:p>
    <w:p w:rsidR="0005602C" w:rsidRPr="0005602C" w:rsidRDefault="0005602C" w:rsidP="0005602C">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05602C">
        <w:rPr>
          <w:rFonts w:ascii="Lucida Bright" w:eastAsia="Times New Roman" w:hAnsi="Lucida Bright" w:cs="Times New Roman"/>
          <w:b/>
          <w:bCs/>
          <w:color w:val="212121"/>
          <w:kern w:val="36"/>
          <w:sz w:val="48"/>
          <w:szCs w:val="48"/>
          <w:lang w:eastAsia="fr-FR"/>
        </w:rPr>
        <w:t>Champignons : une année et une édition « à oublier vite »</w:t>
      </w:r>
    </w:p>
    <w:p w:rsidR="0005602C" w:rsidRPr="0005602C" w:rsidRDefault="0005602C" w:rsidP="0005602C">
      <w:pPr>
        <w:shd w:val="clear" w:color="auto" w:fill="FFFFFF"/>
        <w:spacing w:line="240" w:lineRule="auto"/>
        <w:rPr>
          <w:rFonts w:ascii="Century Gothic" w:eastAsia="Times New Roman" w:hAnsi="Century Gothic" w:cs="Times New Roman"/>
          <w:color w:val="757575"/>
          <w:spacing w:val="2"/>
          <w:sz w:val="16"/>
          <w:szCs w:val="16"/>
          <w:lang w:eastAsia="fr-FR"/>
        </w:rPr>
      </w:pPr>
      <w:r w:rsidRPr="0005602C">
        <w:rPr>
          <w:rFonts w:ascii="Century Gothic" w:eastAsia="Times New Roman" w:hAnsi="Century Gothic" w:cs="Times New Roman"/>
          <w:b/>
          <w:bCs/>
          <w:color w:val="212121"/>
          <w:spacing w:val="2"/>
          <w:sz w:val="16"/>
          <w:lang w:eastAsia="fr-FR"/>
        </w:rPr>
        <w:t>P.-B.M.</w:t>
      </w:r>
      <w:r w:rsidRPr="0005602C">
        <w:rPr>
          <w:rFonts w:ascii="Century Gothic" w:eastAsia="Times New Roman" w:hAnsi="Century Gothic" w:cs="Times New Roman"/>
          <w:color w:val="757575"/>
          <w:spacing w:val="2"/>
          <w:sz w:val="16"/>
          <w:szCs w:val="16"/>
          <w:lang w:eastAsia="fr-FR"/>
        </w:rPr>
        <w:t> - </w:t>
      </w:r>
      <w:r>
        <w:rPr>
          <w:rFonts w:ascii="Century Gothic" w:eastAsia="Times New Roman" w:hAnsi="Century Gothic" w:cs="Times New Roman"/>
          <w:color w:val="757575"/>
          <w:spacing w:val="2"/>
          <w:sz w:val="16"/>
          <w:lang w:eastAsia="fr-FR"/>
        </w:rPr>
        <w:t xml:space="preserve"> </w:t>
      </w:r>
    </w:p>
    <w:p w:rsidR="0005602C" w:rsidRPr="0005602C" w:rsidRDefault="0005602C" w:rsidP="0005602C">
      <w:pPr>
        <w:shd w:val="clear" w:color="auto" w:fill="FFFFFF"/>
        <w:spacing w:line="240" w:lineRule="auto"/>
        <w:rPr>
          <w:rFonts w:ascii="Century Gothic" w:eastAsia="Times New Roman" w:hAnsi="Century Gothic" w:cs="Times New Roman"/>
          <w:color w:val="D1D1D1"/>
          <w:spacing w:val="2"/>
          <w:sz w:val="24"/>
          <w:szCs w:val="24"/>
          <w:lang w:eastAsia="fr-FR"/>
        </w:rPr>
      </w:pPr>
      <w:r w:rsidRPr="0005602C">
        <w:rPr>
          <w:rFonts w:ascii="Century Gothic" w:eastAsia="Times New Roman" w:hAnsi="Century Gothic" w:cs="Times New Roman"/>
          <w:color w:val="D1D1D1"/>
          <w:spacing w:val="2"/>
          <w:sz w:val="24"/>
          <w:szCs w:val="24"/>
          <w:lang w:eastAsia="fr-FR"/>
        </w:rPr>
        <w:t>  |  </w:t>
      </w:r>
    </w:p>
    <w:p w:rsidR="002542F2" w:rsidRDefault="0005602C" w:rsidP="002542F2">
      <w:pPr>
        <w:shd w:val="clear" w:color="auto" w:fill="FFFFFF"/>
        <w:spacing w:after="0" w:line="240" w:lineRule="auto"/>
        <w:rPr>
          <w:rFonts w:ascii="Comic Sans MS" w:eastAsia="Times New Roman" w:hAnsi="Comic Sans MS" w:cs="Times New Roman"/>
          <w:color w:val="212121"/>
          <w:lang w:eastAsia="fr-FR"/>
        </w:rPr>
      </w:pPr>
      <w:r>
        <w:rPr>
          <w:rFonts w:ascii="Century Gothic" w:eastAsia="Times New Roman" w:hAnsi="Century Gothic" w:cs="Times New Roman"/>
          <w:noProof/>
          <w:color w:val="212121"/>
          <w:sz w:val="16"/>
          <w:szCs w:val="16"/>
          <w:lang w:eastAsia="fr-FR"/>
        </w:rPr>
        <w:drawing>
          <wp:inline distT="0" distB="0" distL="0" distR="0">
            <wp:extent cx="6197600" cy="3098800"/>
            <wp:effectExtent l="19050" t="0" r="0" b="0"/>
            <wp:docPr id="1" name="Image 1" descr="Le président Bernard Diss s’est montré intarissable sur les quatre espèces de bolets présentées à Kembs.  Photo L’Alsace /P.-B.M.">
              <a:hlinkClick xmlns:a="http://schemas.openxmlformats.org/drawingml/2006/main" r:id="rId6" tooltip="&quot;Le président Bernard Diss s’est montré intarissable sur les quatre espèces de bolets présentées à Kembs.  Photo L’Alsace /P.-B.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résident Bernard Diss s’est montré intarissable sur les quatre espèces de bolets présentées à Kembs.  Photo L’Alsace /P.-B.M.">
                      <a:hlinkClick r:id="rId6" tooltip="&quot;Le président Bernard Diss s’est montré intarissable sur les quatre espèces de bolets présentées à Kembs.  Photo L’Alsace /P.-B.M.&quot;"/>
                    </pic:cNvPr>
                    <pic:cNvPicPr>
                      <a:picLocks noChangeAspect="1" noChangeArrowheads="1"/>
                    </pic:cNvPicPr>
                  </pic:nvPicPr>
                  <pic:blipFill>
                    <a:blip r:embed="rId7" cstate="print"/>
                    <a:srcRect/>
                    <a:stretch>
                      <a:fillRect/>
                    </a:stretch>
                  </pic:blipFill>
                  <pic:spPr bwMode="auto">
                    <a:xfrm>
                      <a:off x="0" y="0"/>
                      <a:ext cx="6197600" cy="3098800"/>
                    </a:xfrm>
                    <a:prstGeom prst="rect">
                      <a:avLst/>
                    </a:prstGeom>
                    <a:noFill/>
                    <a:ln w="9525">
                      <a:noFill/>
                      <a:miter lim="800000"/>
                      <a:headEnd/>
                      <a:tailEnd/>
                    </a:ln>
                  </pic:spPr>
                </pic:pic>
              </a:graphicData>
            </a:graphic>
          </wp:inline>
        </w:drawing>
      </w:r>
      <w:r w:rsidR="002542F2">
        <w:rPr>
          <w:rFonts w:ascii="Comic Sans MS" w:eastAsia="Times New Roman" w:hAnsi="Comic Sans MS" w:cs="Times New Roman"/>
          <w:color w:val="212121"/>
          <w:lang w:eastAsia="fr-FR"/>
        </w:rPr>
        <w:t xml:space="preserve">            </w:t>
      </w:r>
      <w:r w:rsidRPr="002542F2">
        <w:rPr>
          <w:rFonts w:ascii="Comic Sans MS" w:eastAsia="Times New Roman" w:hAnsi="Comic Sans MS" w:cs="Times New Roman"/>
          <w:color w:val="212121"/>
          <w:lang w:eastAsia="fr-FR"/>
        </w:rPr>
        <w:t xml:space="preserve">Le président Bernard Diss s’est montré intarissable sur les quatre espèces </w:t>
      </w:r>
    </w:p>
    <w:p w:rsidR="0005602C" w:rsidRPr="002542F2" w:rsidRDefault="002542F2" w:rsidP="002542F2">
      <w:pPr>
        <w:shd w:val="clear" w:color="auto" w:fill="FFFFFF"/>
        <w:spacing w:after="0" w:line="240" w:lineRule="auto"/>
        <w:ind w:left="708"/>
        <w:rPr>
          <w:rFonts w:ascii="Comic Sans MS" w:eastAsia="Times New Roman" w:hAnsi="Comic Sans MS" w:cs="Times New Roman"/>
          <w:color w:val="212121"/>
          <w:lang w:eastAsia="fr-FR"/>
        </w:rPr>
      </w:pPr>
      <w:r>
        <w:rPr>
          <w:rFonts w:ascii="Comic Sans MS" w:eastAsia="Times New Roman" w:hAnsi="Comic Sans MS" w:cs="Times New Roman"/>
          <w:color w:val="212121"/>
          <w:lang w:eastAsia="fr-FR"/>
        </w:rPr>
        <w:t xml:space="preserve">                     </w:t>
      </w:r>
      <w:proofErr w:type="gramStart"/>
      <w:r w:rsidR="0005602C" w:rsidRPr="002542F2">
        <w:rPr>
          <w:rFonts w:ascii="Comic Sans MS" w:eastAsia="Times New Roman" w:hAnsi="Comic Sans MS" w:cs="Times New Roman"/>
          <w:color w:val="212121"/>
          <w:lang w:eastAsia="fr-FR"/>
        </w:rPr>
        <w:t>de</w:t>
      </w:r>
      <w:proofErr w:type="gramEnd"/>
      <w:r w:rsidR="0005602C" w:rsidRPr="002542F2">
        <w:rPr>
          <w:rFonts w:ascii="Comic Sans MS" w:eastAsia="Times New Roman" w:hAnsi="Comic Sans MS" w:cs="Times New Roman"/>
          <w:color w:val="212121"/>
          <w:lang w:eastAsia="fr-FR"/>
        </w:rPr>
        <w:t xml:space="preserve"> bolets présentées à Kembs.  Photo L’Alsace /P.-B.M.</w:t>
      </w:r>
    </w:p>
    <w:p w:rsidR="00D82ADB"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 2023 n’est pas une année à champignons, comme 2022, déjà. »</w:t>
      </w:r>
    </w:p>
    <w:p w:rsidR="00D82ADB"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 xml:space="preserve"> À la jonction des mois de septembre et d’octobre, une trentaine de membres actifs de la Société mycologique du Haut-Rhin, jeunes et moins jeunes récolteurs, parcourent les sous-bois et massifs forestiers du département mais aussi du Territoire de Belfort et du Doubs, les collines sous-vosgiennes et les prairies humides du Sundgau et du Jura alsacien, à la recherche de champignons. </w:t>
      </w:r>
    </w:p>
    <w:p w:rsidR="0005602C" w:rsidRPr="0005602C"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467 d’entre eux ont été dûment identifiés et exposés (dont trois espèces mortelles) dans la salle polyvalente de Kembs.</w:t>
      </w:r>
    </w:p>
    <w:p w:rsidR="0005602C" w:rsidRPr="0005602C" w:rsidRDefault="0005602C" w:rsidP="00AD2438">
      <w:pPr>
        <w:pBdr>
          <w:left w:val="single" w:sz="18" w:space="8" w:color="E2000B"/>
        </w:pBdr>
        <w:shd w:val="clear" w:color="auto" w:fill="FFFFFF"/>
        <w:spacing w:line="240" w:lineRule="auto"/>
        <w:jc w:val="both"/>
        <w:outlineLvl w:val="1"/>
        <w:rPr>
          <w:rFonts w:ascii="Comic Sans MS" w:eastAsia="Times New Roman" w:hAnsi="Comic Sans MS" w:cs="Times New Roman"/>
          <w:b/>
          <w:bCs/>
          <w:color w:val="212121"/>
          <w:sz w:val="24"/>
          <w:szCs w:val="24"/>
          <w:lang w:eastAsia="fr-FR"/>
        </w:rPr>
      </w:pPr>
      <w:r w:rsidRPr="0005602C">
        <w:rPr>
          <w:rFonts w:ascii="Comic Sans MS" w:eastAsia="Times New Roman" w:hAnsi="Comic Sans MS" w:cs="Times New Roman"/>
          <w:b/>
          <w:bCs/>
          <w:color w:val="212121"/>
          <w:sz w:val="24"/>
          <w:szCs w:val="24"/>
          <w:lang w:eastAsia="fr-FR"/>
        </w:rPr>
        <w:t>La seule dans le Sud Alsace</w:t>
      </w:r>
    </w:p>
    <w:p w:rsidR="00D82ADB"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 C’était un défi que de maintenir cette manifestation, alors qu’ailleurs d’autres présentations grand public avaient été annulées. On n’a vu, sécheresse estivale prolongée oblige, sans compter le froid du petit matin, que bien peu de champignons en forêt !</w:t>
      </w:r>
    </w:p>
    <w:p w:rsidR="00D82ADB" w:rsidRDefault="00D82ADB"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p>
    <w:p w:rsidR="00D82ADB" w:rsidRDefault="00D82ADB"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p>
    <w:p w:rsidR="0005602C" w:rsidRPr="0005602C"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 xml:space="preserve"> Finalement, en se mettant à plusieurs à parcourir le département et même ailleurs avec le concours des amis de Baume-les-Dames </w:t>
      </w:r>
      <w:proofErr w:type="spellStart"/>
      <w:r w:rsidRPr="0005602C">
        <w:rPr>
          <w:rFonts w:ascii="Comic Sans MS" w:eastAsia="Times New Roman" w:hAnsi="Comic Sans MS" w:cs="Times New Roman"/>
          <w:color w:val="212121"/>
          <w:sz w:val="24"/>
          <w:szCs w:val="24"/>
          <w:lang w:eastAsia="fr-FR"/>
        </w:rPr>
        <w:t>Luxeuil</w:t>
      </w:r>
      <w:proofErr w:type="spellEnd"/>
      <w:r w:rsidRPr="0005602C">
        <w:rPr>
          <w:rFonts w:ascii="Comic Sans MS" w:eastAsia="Times New Roman" w:hAnsi="Comic Sans MS" w:cs="Times New Roman"/>
          <w:color w:val="212121"/>
          <w:sz w:val="24"/>
          <w:szCs w:val="24"/>
          <w:lang w:eastAsia="fr-FR"/>
        </w:rPr>
        <w:t>, on arrive à une belle présentation, même si le record de 576 n’est pas attein</w:t>
      </w:r>
      <w:r w:rsidR="00506B06">
        <w:rPr>
          <w:rFonts w:ascii="Comic Sans MS" w:eastAsia="Times New Roman" w:hAnsi="Comic Sans MS" w:cs="Times New Roman"/>
          <w:color w:val="212121"/>
          <w:sz w:val="24"/>
          <w:szCs w:val="24"/>
          <w:lang w:eastAsia="fr-FR"/>
        </w:rPr>
        <w:t xml:space="preserve">t ! », </w:t>
      </w:r>
      <w:proofErr w:type="gramStart"/>
      <w:r w:rsidRPr="0005602C">
        <w:rPr>
          <w:rFonts w:ascii="Comic Sans MS" w:eastAsia="Times New Roman" w:hAnsi="Comic Sans MS" w:cs="Times New Roman"/>
          <w:color w:val="212121"/>
          <w:sz w:val="24"/>
          <w:szCs w:val="24"/>
          <w:lang w:eastAsia="fr-FR"/>
        </w:rPr>
        <w:t>relevait</w:t>
      </w:r>
      <w:proofErr w:type="gramEnd"/>
      <w:r w:rsidRPr="0005602C">
        <w:rPr>
          <w:rFonts w:ascii="Comic Sans MS" w:eastAsia="Times New Roman" w:hAnsi="Comic Sans MS" w:cs="Times New Roman"/>
          <w:color w:val="212121"/>
          <w:sz w:val="24"/>
          <w:szCs w:val="24"/>
          <w:lang w:eastAsia="fr-FR"/>
        </w:rPr>
        <w:t xml:space="preserve"> dimanche le nouveau président Bernard Diss (de Kingersheim), par ailleurs trésorier de la fédération régionale.</w:t>
      </w:r>
    </w:p>
    <w:p w:rsidR="0005602C" w:rsidRPr="0005602C" w:rsidRDefault="0005602C" w:rsidP="00AD2438">
      <w:pPr>
        <w:shd w:val="clear" w:color="auto" w:fill="FFFFFF"/>
        <w:spacing w:before="100" w:beforeAutospacing="1" w:after="100" w:afterAutospacing="1" w:line="240" w:lineRule="auto"/>
        <w:jc w:val="both"/>
        <w:rPr>
          <w:rFonts w:ascii="Comic Sans MS" w:eastAsia="Times New Roman" w:hAnsi="Comic Sans MS" w:cs="Times New Roman"/>
          <w:color w:val="212121"/>
          <w:sz w:val="24"/>
          <w:szCs w:val="24"/>
          <w:lang w:eastAsia="fr-FR"/>
        </w:rPr>
      </w:pPr>
      <w:r w:rsidRPr="0005602C">
        <w:rPr>
          <w:rFonts w:ascii="Comic Sans MS" w:eastAsia="Times New Roman" w:hAnsi="Comic Sans MS" w:cs="Times New Roman"/>
          <w:color w:val="212121"/>
          <w:sz w:val="24"/>
          <w:szCs w:val="24"/>
          <w:lang w:eastAsia="fr-FR"/>
        </w:rPr>
        <w:t>Aux côtés des champignons, le vaste décor d’entrée, la traditionnelle exposition des baies sauvages, celle dédiée aux truffes, ou le stand « boutique du champignon » n’ont donné que plus de relief à la manifestation annuelle, actuellement la seule du genre en Haute Alsace.</w:t>
      </w:r>
    </w:p>
    <w:p w:rsidR="00D47B18" w:rsidRPr="00AD2438" w:rsidRDefault="00D47B18" w:rsidP="00AD2438">
      <w:pPr>
        <w:jc w:val="both"/>
        <w:rPr>
          <w:rFonts w:ascii="Comic Sans MS" w:hAnsi="Comic Sans MS"/>
          <w:sz w:val="24"/>
          <w:szCs w:val="24"/>
        </w:rPr>
      </w:pPr>
    </w:p>
    <w:sectPr w:rsidR="00D47B18" w:rsidRPr="00AD2438" w:rsidSect="00506B06">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602C"/>
    <w:rsid w:val="0005602C"/>
    <w:rsid w:val="002542F2"/>
    <w:rsid w:val="0045646E"/>
    <w:rsid w:val="00506B06"/>
    <w:rsid w:val="008C0DAF"/>
    <w:rsid w:val="00AD2438"/>
    <w:rsid w:val="00D47B18"/>
    <w:rsid w:val="00D82A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8"/>
  </w:style>
  <w:style w:type="paragraph" w:styleId="Titre1">
    <w:name w:val="heading 1"/>
    <w:basedOn w:val="Normal"/>
    <w:link w:val="Titre1Car"/>
    <w:uiPriority w:val="9"/>
    <w:qFormat/>
    <w:rsid w:val="00056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560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60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5602C"/>
    <w:rPr>
      <w:rFonts w:ascii="Times New Roman" w:eastAsia="Times New Roman" w:hAnsi="Times New Roman" w:cs="Times New Roman"/>
      <w:b/>
      <w:bCs/>
      <w:sz w:val="36"/>
      <w:szCs w:val="36"/>
      <w:lang w:eastAsia="fr-FR"/>
    </w:rPr>
  </w:style>
  <w:style w:type="character" w:customStyle="1" w:styleId="headline">
    <w:name w:val="headline"/>
    <w:basedOn w:val="Policepardfaut"/>
    <w:rsid w:val="0005602C"/>
  </w:style>
  <w:style w:type="character" w:customStyle="1" w:styleId="author">
    <w:name w:val="author"/>
    <w:basedOn w:val="Policepardfaut"/>
    <w:rsid w:val="0005602C"/>
  </w:style>
  <w:style w:type="character" w:customStyle="1" w:styleId="publish">
    <w:name w:val="publish"/>
    <w:basedOn w:val="Policepardfaut"/>
    <w:rsid w:val="0005602C"/>
  </w:style>
  <w:style w:type="character" w:customStyle="1" w:styleId="commentseparator">
    <w:name w:val="comment_separator"/>
    <w:basedOn w:val="Policepardfaut"/>
    <w:rsid w:val="0005602C"/>
  </w:style>
  <w:style w:type="paragraph" w:styleId="NormalWeb">
    <w:name w:val="Normal (Web)"/>
    <w:basedOn w:val="Normal"/>
    <w:uiPriority w:val="99"/>
    <w:semiHidden/>
    <w:unhideWhenUsed/>
    <w:rsid w:val="000560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6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771230">
      <w:bodyDiv w:val="1"/>
      <w:marLeft w:val="0"/>
      <w:marRight w:val="0"/>
      <w:marTop w:val="0"/>
      <w:marBottom w:val="0"/>
      <w:divBdr>
        <w:top w:val="none" w:sz="0" w:space="0" w:color="auto"/>
        <w:left w:val="none" w:sz="0" w:space="0" w:color="auto"/>
        <w:bottom w:val="none" w:sz="0" w:space="0" w:color="auto"/>
        <w:right w:val="none" w:sz="0" w:space="0" w:color="auto"/>
      </w:divBdr>
      <w:divsChild>
        <w:div w:id="72708244">
          <w:marLeft w:val="0"/>
          <w:marRight w:val="0"/>
          <w:marTop w:val="240"/>
          <w:marBottom w:val="240"/>
          <w:divBdr>
            <w:top w:val="none" w:sz="0" w:space="0" w:color="auto"/>
            <w:left w:val="none" w:sz="0" w:space="0" w:color="auto"/>
            <w:bottom w:val="none" w:sz="0" w:space="0" w:color="auto"/>
            <w:right w:val="none" w:sz="0" w:space="0" w:color="auto"/>
          </w:divBdr>
        </w:div>
        <w:div w:id="2099985855">
          <w:marLeft w:val="0"/>
          <w:marRight w:val="0"/>
          <w:marTop w:val="180"/>
          <w:marBottom w:val="300"/>
          <w:divBdr>
            <w:top w:val="none" w:sz="0" w:space="0" w:color="auto"/>
            <w:left w:val="none" w:sz="0" w:space="0" w:color="auto"/>
            <w:bottom w:val="none" w:sz="0" w:space="0" w:color="auto"/>
            <w:right w:val="none" w:sz="0" w:space="0" w:color="auto"/>
          </w:divBdr>
        </w:div>
        <w:div w:id="1659528354">
          <w:marLeft w:val="0"/>
          <w:marRight w:val="0"/>
          <w:marTop w:val="0"/>
          <w:marBottom w:val="320"/>
          <w:divBdr>
            <w:top w:val="none" w:sz="0" w:space="0" w:color="auto"/>
            <w:left w:val="none" w:sz="0" w:space="0" w:color="auto"/>
            <w:bottom w:val="none" w:sz="0" w:space="0" w:color="auto"/>
            <w:right w:val="none" w:sz="0" w:space="0" w:color="auto"/>
          </w:divBdr>
        </w:div>
        <w:div w:id="2056157118">
          <w:marLeft w:val="0"/>
          <w:marRight w:val="370"/>
          <w:marTop w:val="0"/>
          <w:marBottom w:val="0"/>
          <w:divBdr>
            <w:top w:val="none" w:sz="0" w:space="0" w:color="auto"/>
            <w:left w:val="none" w:sz="0" w:space="0" w:color="auto"/>
            <w:bottom w:val="none" w:sz="0" w:space="0" w:color="auto"/>
            <w:right w:val="none" w:sz="0" w:space="0" w:color="auto"/>
          </w:divBdr>
          <w:divsChild>
            <w:div w:id="360473743">
              <w:marLeft w:val="0"/>
              <w:marRight w:val="0"/>
              <w:marTop w:val="0"/>
              <w:marBottom w:val="0"/>
              <w:divBdr>
                <w:top w:val="none" w:sz="0" w:space="0" w:color="auto"/>
                <w:left w:val="none" w:sz="0" w:space="0" w:color="auto"/>
                <w:bottom w:val="none" w:sz="0" w:space="0" w:color="auto"/>
                <w:right w:val="none" w:sz="0" w:space="0" w:color="auto"/>
              </w:divBdr>
              <w:divsChild>
                <w:div w:id="328099104">
                  <w:marLeft w:val="0"/>
                  <w:marRight w:val="0"/>
                  <w:marTop w:val="0"/>
                  <w:marBottom w:val="0"/>
                  <w:divBdr>
                    <w:top w:val="none" w:sz="0" w:space="0" w:color="auto"/>
                    <w:left w:val="none" w:sz="0" w:space="0" w:color="auto"/>
                    <w:bottom w:val="none" w:sz="0" w:space="0" w:color="auto"/>
                    <w:right w:val="none" w:sz="0" w:space="0" w:color="auto"/>
                  </w:divBdr>
                  <w:divsChild>
                    <w:div w:id="1239363694">
                      <w:marLeft w:val="0"/>
                      <w:marRight w:val="0"/>
                      <w:marTop w:val="450"/>
                      <w:marBottom w:val="0"/>
                      <w:divBdr>
                        <w:top w:val="none" w:sz="0" w:space="0" w:color="auto"/>
                        <w:left w:val="none" w:sz="0" w:space="0" w:color="auto"/>
                        <w:bottom w:val="none" w:sz="0" w:space="0" w:color="auto"/>
                        <w:right w:val="none" w:sz="0" w:space="0" w:color="auto"/>
                      </w:divBdr>
                    </w:div>
                    <w:div w:id="18748785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dn-s-www.lalsace.fr/images/D273BE5A-8CAE-4A05-8960-D779D1BBE583/NW_raw/le-president-bernard-diss-s-est-montre-intarissable-sur-les-quatre-especes-de-bolets-presentees-a-kembs-photo-l-alsace-p-b-m-169729999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760F0-0356-4856-A49A-ACD17578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2023-10-14T16:21:00Z</dcterms:created>
  <dcterms:modified xsi:type="dcterms:W3CDTF">2023-10-14T16:47:00Z</dcterms:modified>
</cp:coreProperties>
</file>