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46E" w:rsidRDefault="0045646E" w:rsidP="0005602C">
      <w:pPr>
        <w:shd w:val="clear" w:color="auto" w:fill="FFFFFF"/>
        <w:spacing w:after="0" w:line="240" w:lineRule="auto"/>
        <w:outlineLvl w:val="0"/>
        <w:rPr>
          <w:rFonts w:ascii="Century Gothic" w:eastAsia="Times New Roman" w:hAnsi="Century Gothic" w:cs="Times New Roman"/>
          <w:b/>
          <w:bCs/>
          <w:color w:val="E2000B"/>
          <w:kern w:val="36"/>
          <w:sz w:val="48"/>
          <w:szCs w:val="48"/>
          <w:lang w:eastAsia="fr-FR"/>
        </w:rPr>
      </w:pPr>
      <w:r>
        <w:rPr>
          <w:rFonts w:ascii="Century Gothic" w:eastAsia="Times New Roman" w:hAnsi="Century Gothic" w:cs="Times New Roman"/>
          <w:b/>
          <w:bCs/>
          <w:noProof/>
          <w:color w:val="E2000B"/>
          <w:kern w:val="36"/>
          <w:sz w:val="48"/>
          <w:szCs w:val="48"/>
          <w:lang w:eastAsia="fr-FR"/>
        </w:rPr>
        <w:drawing>
          <wp:inline distT="0" distB="0" distL="0" distR="0">
            <wp:extent cx="4013200" cy="736600"/>
            <wp:effectExtent l="19050" t="0" r="6350" b="0"/>
            <wp:docPr id="2" name="Image 1" descr="C:\Users\Michel\Desktop\Alsace 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Desktop\Alsace DNA.jpg"/>
                    <pic:cNvPicPr>
                      <a:picLocks noChangeAspect="1" noChangeArrowheads="1"/>
                    </pic:cNvPicPr>
                  </pic:nvPicPr>
                  <pic:blipFill>
                    <a:blip r:embed="rId5" cstate="print"/>
                    <a:srcRect/>
                    <a:stretch>
                      <a:fillRect/>
                    </a:stretch>
                  </pic:blipFill>
                  <pic:spPr bwMode="auto">
                    <a:xfrm>
                      <a:off x="0" y="0"/>
                      <a:ext cx="4013200" cy="736600"/>
                    </a:xfrm>
                    <a:prstGeom prst="rect">
                      <a:avLst/>
                    </a:prstGeom>
                    <a:noFill/>
                    <a:ln w="9525">
                      <a:noFill/>
                      <a:miter lim="800000"/>
                      <a:headEnd/>
                      <a:tailEnd/>
                    </a:ln>
                  </pic:spPr>
                </pic:pic>
              </a:graphicData>
            </a:graphic>
          </wp:inline>
        </w:drawing>
      </w:r>
      <w:r w:rsidR="00506B06" w:rsidRPr="00506B06">
        <w:rPr>
          <w:rFonts w:ascii="Times New Roman" w:eastAsia="Times New Roman" w:hAnsi="Times New Roman" w:cs="Times New Roman"/>
          <w:b/>
          <w:bCs/>
          <w:color w:val="000000" w:themeColor="text1"/>
          <w:kern w:val="36"/>
          <w:sz w:val="24"/>
          <w:szCs w:val="24"/>
          <w:lang w:eastAsia="fr-FR"/>
        </w:rPr>
        <w:t>15.10.2023</w:t>
      </w:r>
    </w:p>
    <w:p w:rsidR="00AD2438" w:rsidRDefault="0005602C" w:rsidP="0005602C">
      <w:pPr>
        <w:shd w:val="clear" w:color="auto" w:fill="FFFFFF"/>
        <w:spacing w:after="0" w:line="240" w:lineRule="auto"/>
        <w:outlineLvl w:val="0"/>
        <w:rPr>
          <w:rFonts w:ascii="Lucida Bright" w:eastAsia="Times New Roman" w:hAnsi="Lucida Bright" w:cs="Times New Roman"/>
          <w:b/>
          <w:bCs/>
          <w:color w:val="212121"/>
          <w:kern w:val="36"/>
          <w:sz w:val="48"/>
          <w:szCs w:val="48"/>
          <w:lang w:eastAsia="fr-FR"/>
        </w:rPr>
      </w:pPr>
      <w:r w:rsidRPr="0005602C">
        <w:rPr>
          <w:rFonts w:ascii="Century Gothic" w:eastAsia="Times New Roman" w:hAnsi="Century Gothic" w:cs="Times New Roman"/>
          <w:b/>
          <w:bCs/>
          <w:color w:val="E2000B"/>
          <w:kern w:val="36"/>
          <w:sz w:val="48"/>
          <w:szCs w:val="48"/>
          <w:lang w:eastAsia="fr-FR"/>
        </w:rPr>
        <w:t>Kembs</w:t>
      </w:r>
      <w:r w:rsidRPr="0005602C">
        <w:rPr>
          <w:rFonts w:ascii="Lucida Bright" w:eastAsia="Times New Roman" w:hAnsi="Lucida Bright" w:cs="Times New Roman"/>
          <w:b/>
          <w:bCs/>
          <w:color w:val="212121"/>
          <w:kern w:val="36"/>
          <w:sz w:val="48"/>
          <w:szCs w:val="48"/>
          <w:lang w:eastAsia="fr-FR"/>
        </w:rPr>
        <w:t> </w:t>
      </w:r>
    </w:p>
    <w:p w:rsidR="0005602C" w:rsidRPr="0005602C" w:rsidRDefault="0005602C" w:rsidP="0005602C">
      <w:pPr>
        <w:shd w:val="clear" w:color="auto" w:fill="FFFFFF"/>
        <w:spacing w:after="0" w:line="240" w:lineRule="auto"/>
        <w:outlineLvl w:val="0"/>
        <w:rPr>
          <w:rFonts w:ascii="Lucida Bright" w:eastAsia="Times New Roman" w:hAnsi="Lucida Bright" w:cs="Times New Roman"/>
          <w:b/>
          <w:bCs/>
          <w:color w:val="212121"/>
          <w:kern w:val="36"/>
          <w:sz w:val="48"/>
          <w:szCs w:val="48"/>
          <w:lang w:eastAsia="fr-FR"/>
        </w:rPr>
      </w:pPr>
      <w:r w:rsidRPr="0005602C">
        <w:rPr>
          <w:rFonts w:ascii="Lucida Bright" w:eastAsia="Times New Roman" w:hAnsi="Lucida Bright" w:cs="Times New Roman"/>
          <w:b/>
          <w:bCs/>
          <w:color w:val="212121"/>
          <w:kern w:val="36"/>
          <w:sz w:val="48"/>
          <w:szCs w:val="48"/>
          <w:lang w:eastAsia="fr-FR"/>
        </w:rPr>
        <w:t>Champignons : une année et une édition « à oublier vite »</w:t>
      </w:r>
    </w:p>
    <w:p w:rsidR="0005602C" w:rsidRPr="0005602C" w:rsidRDefault="0005602C" w:rsidP="0005602C">
      <w:pPr>
        <w:shd w:val="clear" w:color="auto" w:fill="FFFFFF"/>
        <w:spacing w:line="240" w:lineRule="auto"/>
        <w:rPr>
          <w:rFonts w:ascii="Century Gothic" w:eastAsia="Times New Roman" w:hAnsi="Century Gothic" w:cs="Times New Roman"/>
          <w:color w:val="757575"/>
          <w:spacing w:val="2"/>
          <w:sz w:val="16"/>
          <w:szCs w:val="16"/>
          <w:lang w:eastAsia="fr-FR"/>
        </w:rPr>
      </w:pPr>
      <w:r w:rsidRPr="0005602C">
        <w:rPr>
          <w:rFonts w:ascii="Century Gothic" w:eastAsia="Times New Roman" w:hAnsi="Century Gothic" w:cs="Times New Roman"/>
          <w:b/>
          <w:bCs/>
          <w:color w:val="212121"/>
          <w:spacing w:val="2"/>
          <w:sz w:val="16"/>
          <w:lang w:eastAsia="fr-FR"/>
        </w:rPr>
        <w:t>P.-B.M.</w:t>
      </w:r>
      <w:r w:rsidRPr="0005602C">
        <w:rPr>
          <w:rFonts w:ascii="Century Gothic" w:eastAsia="Times New Roman" w:hAnsi="Century Gothic" w:cs="Times New Roman"/>
          <w:color w:val="757575"/>
          <w:spacing w:val="2"/>
          <w:sz w:val="16"/>
          <w:szCs w:val="16"/>
          <w:lang w:eastAsia="fr-FR"/>
        </w:rPr>
        <w:t> - </w:t>
      </w:r>
      <w:r>
        <w:rPr>
          <w:rFonts w:ascii="Century Gothic" w:eastAsia="Times New Roman" w:hAnsi="Century Gothic" w:cs="Times New Roman"/>
          <w:color w:val="757575"/>
          <w:spacing w:val="2"/>
          <w:sz w:val="16"/>
          <w:lang w:eastAsia="fr-FR"/>
        </w:rPr>
        <w:t xml:space="preserve"> </w:t>
      </w:r>
    </w:p>
    <w:p w:rsidR="0005602C" w:rsidRPr="0005602C" w:rsidRDefault="0005602C" w:rsidP="0005602C">
      <w:pPr>
        <w:shd w:val="clear" w:color="auto" w:fill="FFFFFF"/>
        <w:spacing w:line="240" w:lineRule="auto"/>
        <w:rPr>
          <w:rFonts w:ascii="Century Gothic" w:eastAsia="Times New Roman" w:hAnsi="Century Gothic" w:cs="Times New Roman"/>
          <w:color w:val="D1D1D1"/>
          <w:spacing w:val="2"/>
          <w:sz w:val="24"/>
          <w:szCs w:val="24"/>
          <w:lang w:eastAsia="fr-FR"/>
        </w:rPr>
      </w:pPr>
      <w:r w:rsidRPr="0005602C">
        <w:rPr>
          <w:rFonts w:ascii="Century Gothic" w:eastAsia="Times New Roman" w:hAnsi="Century Gothic" w:cs="Times New Roman"/>
          <w:color w:val="D1D1D1"/>
          <w:spacing w:val="2"/>
          <w:sz w:val="24"/>
          <w:szCs w:val="24"/>
          <w:lang w:eastAsia="fr-FR"/>
        </w:rPr>
        <w:t>  |  </w:t>
      </w:r>
    </w:p>
    <w:p w:rsidR="002542F2" w:rsidRDefault="0005602C" w:rsidP="002542F2">
      <w:pPr>
        <w:shd w:val="clear" w:color="auto" w:fill="FFFFFF"/>
        <w:spacing w:after="0" w:line="240" w:lineRule="auto"/>
        <w:rPr>
          <w:rFonts w:ascii="Comic Sans MS" w:eastAsia="Times New Roman" w:hAnsi="Comic Sans MS" w:cs="Times New Roman"/>
          <w:color w:val="212121"/>
          <w:lang w:eastAsia="fr-FR"/>
        </w:rPr>
      </w:pPr>
      <w:r>
        <w:rPr>
          <w:rFonts w:ascii="Century Gothic" w:eastAsia="Times New Roman" w:hAnsi="Century Gothic" w:cs="Times New Roman"/>
          <w:noProof/>
          <w:color w:val="212121"/>
          <w:sz w:val="16"/>
          <w:szCs w:val="16"/>
          <w:lang w:eastAsia="fr-FR"/>
        </w:rPr>
        <w:drawing>
          <wp:inline distT="0" distB="0" distL="0" distR="0">
            <wp:extent cx="6197600" cy="3098800"/>
            <wp:effectExtent l="19050" t="0" r="0" b="0"/>
            <wp:docPr id="1" name="Image 1" descr="Le président Bernard Diss s’est montré intarissable sur les quatre espèces de bolets présentées à Kembs.  Photo L’Alsace /P.-B.M.">
              <a:hlinkClick xmlns:a="http://schemas.openxmlformats.org/drawingml/2006/main" r:id="rId6" tooltip="&quot;Le président Bernard Diss s’est montré intarissable sur les quatre espèces de bolets présentées à Kembs.  Photo L’Alsace /P.-B.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président Bernard Diss s’est montré intarissable sur les quatre espèces de bolets présentées à Kembs.  Photo L’Alsace /P.-B.M.">
                      <a:hlinkClick r:id="rId6" tooltip="&quot;Le président Bernard Diss s’est montré intarissable sur les quatre espèces de bolets présentées à Kembs.  Photo L’Alsace /P.-B.M.&quot;"/>
                    </pic:cNvPr>
                    <pic:cNvPicPr>
                      <a:picLocks noChangeAspect="1" noChangeArrowheads="1"/>
                    </pic:cNvPicPr>
                  </pic:nvPicPr>
                  <pic:blipFill>
                    <a:blip r:embed="rId7" cstate="print"/>
                    <a:srcRect/>
                    <a:stretch>
                      <a:fillRect/>
                    </a:stretch>
                  </pic:blipFill>
                  <pic:spPr bwMode="auto">
                    <a:xfrm>
                      <a:off x="0" y="0"/>
                      <a:ext cx="6197600" cy="3098800"/>
                    </a:xfrm>
                    <a:prstGeom prst="rect">
                      <a:avLst/>
                    </a:prstGeom>
                    <a:noFill/>
                    <a:ln w="9525">
                      <a:noFill/>
                      <a:miter lim="800000"/>
                      <a:headEnd/>
                      <a:tailEnd/>
                    </a:ln>
                  </pic:spPr>
                </pic:pic>
              </a:graphicData>
            </a:graphic>
          </wp:inline>
        </w:drawing>
      </w:r>
      <w:r w:rsidR="002542F2">
        <w:rPr>
          <w:rFonts w:ascii="Comic Sans MS" w:eastAsia="Times New Roman" w:hAnsi="Comic Sans MS" w:cs="Times New Roman"/>
          <w:color w:val="212121"/>
          <w:lang w:eastAsia="fr-FR"/>
        </w:rPr>
        <w:t xml:space="preserve">            </w:t>
      </w:r>
      <w:r w:rsidRPr="002542F2">
        <w:rPr>
          <w:rFonts w:ascii="Comic Sans MS" w:eastAsia="Times New Roman" w:hAnsi="Comic Sans MS" w:cs="Times New Roman"/>
          <w:color w:val="212121"/>
          <w:lang w:eastAsia="fr-FR"/>
        </w:rPr>
        <w:t xml:space="preserve">Le président Bernard Diss s’est montré intarissable sur les quatre espèces </w:t>
      </w:r>
    </w:p>
    <w:p w:rsidR="0005602C" w:rsidRPr="002542F2" w:rsidRDefault="002542F2" w:rsidP="002542F2">
      <w:pPr>
        <w:shd w:val="clear" w:color="auto" w:fill="FFFFFF"/>
        <w:spacing w:after="0" w:line="240" w:lineRule="auto"/>
        <w:ind w:left="708"/>
        <w:rPr>
          <w:rFonts w:ascii="Comic Sans MS" w:eastAsia="Times New Roman" w:hAnsi="Comic Sans MS" w:cs="Times New Roman"/>
          <w:color w:val="212121"/>
          <w:lang w:eastAsia="fr-FR"/>
        </w:rPr>
      </w:pPr>
      <w:r>
        <w:rPr>
          <w:rFonts w:ascii="Comic Sans MS" w:eastAsia="Times New Roman" w:hAnsi="Comic Sans MS" w:cs="Times New Roman"/>
          <w:color w:val="212121"/>
          <w:lang w:eastAsia="fr-FR"/>
        </w:rPr>
        <w:t xml:space="preserve">                     </w:t>
      </w:r>
      <w:proofErr w:type="gramStart"/>
      <w:r w:rsidR="0005602C" w:rsidRPr="002542F2">
        <w:rPr>
          <w:rFonts w:ascii="Comic Sans MS" w:eastAsia="Times New Roman" w:hAnsi="Comic Sans MS" w:cs="Times New Roman"/>
          <w:color w:val="212121"/>
          <w:lang w:eastAsia="fr-FR"/>
        </w:rPr>
        <w:t>de</w:t>
      </w:r>
      <w:proofErr w:type="gramEnd"/>
      <w:r w:rsidR="0005602C" w:rsidRPr="002542F2">
        <w:rPr>
          <w:rFonts w:ascii="Comic Sans MS" w:eastAsia="Times New Roman" w:hAnsi="Comic Sans MS" w:cs="Times New Roman"/>
          <w:color w:val="212121"/>
          <w:lang w:eastAsia="fr-FR"/>
        </w:rPr>
        <w:t xml:space="preserve"> bolets présentées à Kembs.  Photo L’Alsace /P.-B.M.</w:t>
      </w:r>
    </w:p>
    <w:p w:rsidR="00D82ADB" w:rsidRDefault="0005602C" w:rsidP="00AD2438">
      <w:pPr>
        <w:shd w:val="clear" w:color="auto" w:fill="FFFFFF"/>
        <w:spacing w:before="100" w:beforeAutospacing="1" w:after="100" w:afterAutospacing="1" w:line="240" w:lineRule="auto"/>
        <w:jc w:val="both"/>
        <w:rPr>
          <w:rFonts w:ascii="Comic Sans MS" w:eastAsia="Times New Roman" w:hAnsi="Comic Sans MS" w:cs="Times New Roman"/>
          <w:color w:val="212121"/>
          <w:sz w:val="24"/>
          <w:szCs w:val="24"/>
          <w:lang w:eastAsia="fr-FR"/>
        </w:rPr>
      </w:pPr>
      <w:r w:rsidRPr="0005602C">
        <w:rPr>
          <w:rFonts w:ascii="Comic Sans MS" w:eastAsia="Times New Roman" w:hAnsi="Comic Sans MS" w:cs="Times New Roman"/>
          <w:color w:val="212121"/>
          <w:sz w:val="24"/>
          <w:szCs w:val="24"/>
          <w:lang w:eastAsia="fr-FR"/>
        </w:rPr>
        <w:t>« 2023 n’est pas une année à champignons, comme 2022, déjà. »</w:t>
      </w:r>
    </w:p>
    <w:p w:rsidR="00D82ADB" w:rsidRDefault="0005602C" w:rsidP="00AD2438">
      <w:pPr>
        <w:shd w:val="clear" w:color="auto" w:fill="FFFFFF"/>
        <w:spacing w:before="100" w:beforeAutospacing="1" w:after="100" w:afterAutospacing="1" w:line="240" w:lineRule="auto"/>
        <w:jc w:val="both"/>
        <w:rPr>
          <w:rFonts w:ascii="Comic Sans MS" w:eastAsia="Times New Roman" w:hAnsi="Comic Sans MS" w:cs="Times New Roman"/>
          <w:color w:val="212121"/>
          <w:sz w:val="24"/>
          <w:szCs w:val="24"/>
          <w:lang w:eastAsia="fr-FR"/>
        </w:rPr>
      </w:pPr>
      <w:r w:rsidRPr="0005602C">
        <w:rPr>
          <w:rFonts w:ascii="Comic Sans MS" w:eastAsia="Times New Roman" w:hAnsi="Comic Sans MS" w:cs="Times New Roman"/>
          <w:color w:val="212121"/>
          <w:sz w:val="24"/>
          <w:szCs w:val="24"/>
          <w:lang w:eastAsia="fr-FR"/>
        </w:rPr>
        <w:t xml:space="preserve"> À la jonction des mois de septembre et d’octobre, une trentaine de membres actifs de la Société mycologique du Haut-Rhin, jeunes et moins jeunes récolteurs, parcourent les sous-bois et massifs forestiers du département mais aussi du Territoire de Belfort et du Doubs, les collines sous-vosgiennes et les prairies humides du Sundgau et du Jura alsacien, à la recherche de champignons. </w:t>
      </w:r>
    </w:p>
    <w:p w:rsidR="0005602C" w:rsidRPr="0005602C" w:rsidRDefault="0005602C" w:rsidP="00AD2438">
      <w:pPr>
        <w:shd w:val="clear" w:color="auto" w:fill="FFFFFF"/>
        <w:spacing w:before="100" w:beforeAutospacing="1" w:after="100" w:afterAutospacing="1" w:line="240" w:lineRule="auto"/>
        <w:jc w:val="both"/>
        <w:rPr>
          <w:rFonts w:ascii="Comic Sans MS" w:eastAsia="Times New Roman" w:hAnsi="Comic Sans MS" w:cs="Times New Roman"/>
          <w:color w:val="212121"/>
          <w:sz w:val="24"/>
          <w:szCs w:val="24"/>
          <w:lang w:eastAsia="fr-FR"/>
        </w:rPr>
      </w:pPr>
      <w:r w:rsidRPr="0005602C">
        <w:rPr>
          <w:rFonts w:ascii="Comic Sans MS" w:eastAsia="Times New Roman" w:hAnsi="Comic Sans MS" w:cs="Times New Roman"/>
          <w:color w:val="212121"/>
          <w:sz w:val="24"/>
          <w:szCs w:val="24"/>
          <w:lang w:eastAsia="fr-FR"/>
        </w:rPr>
        <w:t>467 d’entre eux ont été dûment identifiés et exposés (dont trois espèces mortelles) dans la salle polyvalente de Kembs.</w:t>
      </w:r>
    </w:p>
    <w:p w:rsidR="0005602C" w:rsidRPr="0005602C" w:rsidRDefault="0005602C" w:rsidP="00AD2438">
      <w:pPr>
        <w:pBdr>
          <w:left w:val="single" w:sz="18" w:space="8" w:color="E2000B"/>
        </w:pBdr>
        <w:shd w:val="clear" w:color="auto" w:fill="FFFFFF"/>
        <w:spacing w:line="240" w:lineRule="auto"/>
        <w:jc w:val="both"/>
        <w:outlineLvl w:val="1"/>
        <w:rPr>
          <w:rFonts w:ascii="Comic Sans MS" w:eastAsia="Times New Roman" w:hAnsi="Comic Sans MS" w:cs="Times New Roman"/>
          <w:b/>
          <w:bCs/>
          <w:color w:val="212121"/>
          <w:sz w:val="24"/>
          <w:szCs w:val="24"/>
          <w:lang w:eastAsia="fr-FR"/>
        </w:rPr>
      </w:pPr>
      <w:r w:rsidRPr="0005602C">
        <w:rPr>
          <w:rFonts w:ascii="Comic Sans MS" w:eastAsia="Times New Roman" w:hAnsi="Comic Sans MS" w:cs="Times New Roman"/>
          <w:b/>
          <w:bCs/>
          <w:color w:val="212121"/>
          <w:sz w:val="24"/>
          <w:szCs w:val="24"/>
          <w:lang w:eastAsia="fr-FR"/>
        </w:rPr>
        <w:t>La seule dans le Sud Alsace</w:t>
      </w:r>
    </w:p>
    <w:p w:rsidR="00D82ADB" w:rsidRDefault="0005602C" w:rsidP="00AD2438">
      <w:pPr>
        <w:shd w:val="clear" w:color="auto" w:fill="FFFFFF"/>
        <w:spacing w:before="100" w:beforeAutospacing="1" w:after="100" w:afterAutospacing="1" w:line="240" w:lineRule="auto"/>
        <w:jc w:val="both"/>
        <w:rPr>
          <w:rFonts w:ascii="Comic Sans MS" w:eastAsia="Times New Roman" w:hAnsi="Comic Sans MS" w:cs="Times New Roman"/>
          <w:color w:val="212121"/>
          <w:sz w:val="24"/>
          <w:szCs w:val="24"/>
          <w:lang w:eastAsia="fr-FR"/>
        </w:rPr>
      </w:pPr>
      <w:r w:rsidRPr="0005602C">
        <w:rPr>
          <w:rFonts w:ascii="Comic Sans MS" w:eastAsia="Times New Roman" w:hAnsi="Comic Sans MS" w:cs="Times New Roman"/>
          <w:color w:val="212121"/>
          <w:sz w:val="24"/>
          <w:szCs w:val="24"/>
          <w:lang w:eastAsia="fr-FR"/>
        </w:rPr>
        <w:t>« C’était un défi que de maintenir cette manifestation, alors qu’ailleurs d’autres présentations grand public avaient été annulées. On n’a vu, sécheresse estivale prolongée oblige, sans compter le froid du petit matin, que bien peu de champignons en forêt !</w:t>
      </w:r>
    </w:p>
    <w:p w:rsidR="00D82ADB" w:rsidRDefault="00D82ADB" w:rsidP="00AD2438">
      <w:pPr>
        <w:shd w:val="clear" w:color="auto" w:fill="FFFFFF"/>
        <w:spacing w:before="100" w:beforeAutospacing="1" w:after="100" w:afterAutospacing="1" w:line="240" w:lineRule="auto"/>
        <w:jc w:val="both"/>
        <w:rPr>
          <w:rFonts w:ascii="Comic Sans MS" w:eastAsia="Times New Roman" w:hAnsi="Comic Sans MS" w:cs="Times New Roman"/>
          <w:color w:val="212121"/>
          <w:sz w:val="24"/>
          <w:szCs w:val="24"/>
          <w:lang w:eastAsia="fr-FR"/>
        </w:rPr>
      </w:pPr>
    </w:p>
    <w:p w:rsidR="00D82ADB" w:rsidRDefault="00D82ADB" w:rsidP="00AD2438">
      <w:pPr>
        <w:shd w:val="clear" w:color="auto" w:fill="FFFFFF"/>
        <w:spacing w:before="100" w:beforeAutospacing="1" w:after="100" w:afterAutospacing="1" w:line="240" w:lineRule="auto"/>
        <w:jc w:val="both"/>
        <w:rPr>
          <w:rFonts w:ascii="Comic Sans MS" w:eastAsia="Times New Roman" w:hAnsi="Comic Sans MS" w:cs="Times New Roman"/>
          <w:color w:val="212121"/>
          <w:sz w:val="24"/>
          <w:szCs w:val="24"/>
          <w:lang w:eastAsia="fr-FR"/>
        </w:rPr>
      </w:pPr>
    </w:p>
    <w:p w:rsidR="0005602C" w:rsidRPr="0005602C" w:rsidRDefault="0005602C" w:rsidP="00AD2438">
      <w:pPr>
        <w:shd w:val="clear" w:color="auto" w:fill="FFFFFF"/>
        <w:spacing w:before="100" w:beforeAutospacing="1" w:after="100" w:afterAutospacing="1" w:line="240" w:lineRule="auto"/>
        <w:jc w:val="both"/>
        <w:rPr>
          <w:rFonts w:ascii="Comic Sans MS" w:eastAsia="Times New Roman" w:hAnsi="Comic Sans MS" w:cs="Times New Roman"/>
          <w:color w:val="212121"/>
          <w:sz w:val="24"/>
          <w:szCs w:val="24"/>
          <w:lang w:eastAsia="fr-FR"/>
        </w:rPr>
      </w:pPr>
      <w:r w:rsidRPr="0005602C">
        <w:rPr>
          <w:rFonts w:ascii="Comic Sans MS" w:eastAsia="Times New Roman" w:hAnsi="Comic Sans MS" w:cs="Times New Roman"/>
          <w:color w:val="212121"/>
          <w:sz w:val="24"/>
          <w:szCs w:val="24"/>
          <w:lang w:eastAsia="fr-FR"/>
        </w:rPr>
        <w:t xml:space="preserve"> Finalement, en se mettant à plusieurs à parcourir le département et même ailleurs avec le concours des amis de Baume-les-Dames </w:t>
      </w:r>
      <w:proofErr w:type="spellStart"/>
      <w:r w:rsidRPr="0005602C">
        <w:rPr>
          <w:rFonts w:ascii="Comic Sans MS" w:eastAsia="Times New Roman" w:hAnsi="Comic Sans MS" w:cs="Times New Roman"/>
          <w:color w:val="212121"/>
          <w:sz w:val="24"/>
          <w:szCs w:val="24"/>
          <w:lang w:eastAsia="fr-FR"/>
        </w:rPr>
        <w:t>Luxeuil</w:t>
      </w:r>
      <w:proofErr w:type="spellEnd"/>
      <w:r w:rsidRPr="0005602C">
        <w:rPr>
          <w:rFonts w:ascii="Comic Sans MS" w:eastAsia="Times New Roman" w:hAnsi="Comic Sans MS" w:cs="Times New Roman"/>
          <w:color w:val="212121"/>
          <w:sz w:val="24"/>
          <w:szCs w:val="24"/>
          <w:lang w:eastAsia="fr-FR"/>
        </w:rPr>
        <w:t>, on arrive à une belle présentation, même si le record de 576 n’est pas attein</w:t>
      </w:r>
      <w:r w:rsidR="00506B06">
        <w:rPr>
          <w:rFonts w:ascii="Comic Sans MS" w:eastAsia="Times New Roman" w:hAnsi="Comic Sans MS" w:cs="Times New Roman"/>
          <w:color w:val="212121"/>
          <w:sz w:val="24"/>
          <w:szCs w:val="24"/>
          <w:lang w:eastAsia="fr-FR"/>
        </w:rPr>
        <w:t xml:space="preserve">t ! », </w:t>
      </w:r>
      <w:proofErr w:type="gramStart"/>
      <w:r w:rsidRPr="0005602C">
        <w:rPr>
          <w:rFonts w:ascii="Comic Sans MS" w:eastAsia="Times New Roman" w:hAnsi="Comic Sans MS" w:cs="Times New Roman"/>
          <w:color w:val="212121"/>
          <w:sz w:val="24"/>
          <w:szCs w:val="24"/>
          <w:lang w:eastAsia="fr-FR"/>
        </w:rPr>
        <w:t>relevait</w:t>
      </w:r>
      <w:proofErr w:type="gramEnd"/>
      <w:r w:rsidRPr="0005602C">
        <w:rPr>
          <w:rFonts w:ascii="Comic Sans MS" w:eastAsia="Times New Roman" w:hAnsi="Comic Sans MS" w:cs="Times New Roman"/>
          <w:color w:val="212121"/>
          <w:sz w:val="24"/>
          <w:szCs w:val="24"/>
          <w:lang w:eastAsia="fr-FR"/>
        </w:rPr>
        <w:t xml:space="preserve"> dimanche le nouveau président Bernard Diss (de Kingersheim), par ailleurs trésorier de la fédération régionale.</w:t>
      </w:r>
    </w:p>
    <w:p w:rsidR="0005602C" w:rsidRPr="0005602C" w:rsidRDefault="0005602C" w:rsidP="00AD2438">
      <w:pPr>
        <w:shd w:val="clear" w:color="auto" w:fill="FFFFFF"/>
        <w:spacing w:before="100" w:beforeAutospacing="1" w:after="100" w:afterAutospacing="1" w:line="240" w:lineRule="auto"/>
        <w:jc w:val="both"/>
        <w:rPr>
          <w:rFonts w:ascii="Comic Sans MS" w:eastAsia="Times New Roman" w:hAnsi="Comic Sans MS" w:cs="Times New Roman"/>
          <w:color w:val="212121"/>
          <w:sz w:val="24"/>
          <w:szCs w:val="24"/>
          <w:lang w:eastAsia="fr-FR"/>
        </w:rPr>
      </w:pPr>
      <w:r w:rsidRPr="0005602C">
        <w:rPr>
          <w:rFonts w:ascii="Comic Sans MS" w:eastAsia="Times New Roman" w:hAnsi="Comic Sans MS" w:cs="Times New Roman"/>
          <w:color w:val="212121"/>
          <w:sz w:val="24"/>
          <w:szCs w:val="24"/>
          <w:lang w:eastAsia="fr-FR"/>
        </w:rPr>
        <w:t>Aux côtés des champignons, le vaste décor d’entrée, la traditionnelle exposition des baies sauvages, celle dédiée aux truffes, ou le stand « boutique du champignon » n’ont donné que plus de relief à la manifestation annuelle, actuellement la seule du genre en Haute Alsace.</w:t>
      </w:r>
    </w:p>
    <w:p w:rsidR="00D47B18" w:rsidRPr="00AD2438" w:rsidRDefault="00D47B18" w:rsidP="00AD2438">
      <w:pPr>
        <w:jc w:val="both"/>
        <w:rPr>
          <w:rFonts w:ascii="Comic Sans MS" w:hAnsi="Comic Sans MS"/>
          <w:sz w:val="24"/>
          <w:szCs w:val="24"/>
        </w:rPr>
      </w:pPr>
    </w:p>
    <w:sectPr w:rsidR="00D47B18" w:rsidRPr="00AD2438" w:rsidSect="00506B06">
      <w:pgSz w:w="11906" w:h="16838"/>
      <w:pgMar w:top="567" w:right="1134"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5602C"/>
    <w:rsid w:val="0005602C"/>
    <w:rsid w:val="002542F2"/>
    <w:rsid w:val="0045646E"/>
    <w:rsid w:val="00506B06"/>
    <w:rsid w:val="008C0DAF"/>
    <w:rsid w:val="00AD2438"/>
    <w:rsid w:val="00D47B18"/>
    <w:rsid w:val="00D82A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B18"/>
  </w:style>
  <w:style w:type="paragraph" w:styleId="Titre1">
    <w:name w:val="heading 1"/>
    <w:basedOn w:val="Normal"/>
    <w:link w:val="Titre1Car"/>
    <w:uiPriority w:val="9"/>
    <w:qFormat/>
    <w:rsid w:val="000560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5602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602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5602C"/>
    <w:rPr>
      <w:rFonts w:ascii="Times New Roman" w:eastAsia="Times New Roman" w:hAnsi="Times New Roman" w:cs="Times New Roman"/>
      <w:b/>
      <w:bCs/>
      <w:sz w:val="36"/>
      <w:szCs w:val="36"/>
      <w:lang w:eastAsia="fr-FR"/>
    </w:rPr>
  </w:style>
  <w:style w:type="character" w:customStyle="1" w:styleId="headline">
    <w:name w:val="headline"/>
    <w:basedOn w:val="Policepardfaut"/>
    <w:rsid w:val="0005602C"/>
  </w:style>
  <w:style w:type="character" w:customStyle="1" w:styleId="author">
    <w:name w:val="author"/>
    <w:basedOn w:val="Policepardfaut"/>
    <w:rsid w:val="0005602C"/>
  </w:style>
  <w:style w:type="character" w:customStyle="1" w:styleId="publish">
    <w:name w:val="publish"/>
    <w:basedOn w:val="Policepardfaut"/>
    <w:rsid w:val="0005602C"/>
  </w:style>
  <w:style w:type="character" w:customStyle="1" w:styleId="commentseparator">
    <w:name w:val="comment_separator"/>
    <w:basedOn w:val="Policepardfaut"/>
    <w:rsid w:val="0005602C"/>
  </w:style>
  <w:style w:type="paragraph" w:styleId="NormalWeb">
    <w:name w:val="Normal (Web)"/>
    <w:basedOn w:val="Normal"/>
    <w:uiPriority w:val="99"/>
    <w:semiHidden/>
    <w:unhideWhenUsed/>
    <w:rsid w:val="0005602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560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0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3771230">
      <w:bodyDiv w:val="1"/>
      <w:marLeft w:val="0"/>
      <w:marRight w:val="0"/>
      <w:marTop w:val="0"/>
      <w:marBottom w:val="0"/>
      <w:divBdr>
        <w:top w:val="none" w:sz="0" w:space="0" w:color="auto"/>
        <w:left w:val="none" w:sz="0" w:space="0" w:color="auto"/>
        <w:bottom w:val="none" w:sz="0" w:space="0" w:color="auto"/>
        <w:right w:val="none" w:sz="0" w:space="0" w:color="auto"/>
      </w:divBdr>
      <w:divsChild>
        <w:div w:id="72708244">
          <w:marLeft w:val="0"/>
          <w:marRight w:val="0"/>
          <w:marTop w:val="240"/>
          <w:marBottom w:val="240"/>
          <w:divBdr>
            <w:top w:val="none" w:sz="0" w:space="0" w:color="auto"/>
            <w:left w:val="none" w:sz="0" w:space="0" w:color="auto"/>
            <w:bottom w:val="none" w:sz="0" w:space="0" w:color="auto"/>
            <w:right w:val="none" w:sz="0" w:space="0" w:color="auto"/>
          </w:divBdr>
        </w:div>
        <w:div w:id="2099985855">
          <w:marLeft w:val="0"/>
          <w:marRight w:val="0"/>
          <w:marTop w:val="180"/>
          <w:marBottom w:val="300"/>
          <w:divBdr>
            <w:top w:val="none" w:sz="0" w:space="0" w:color="auto"/>
            <w:left w:val="none" w:sz="0" w:space="0" w:color="auto"/>
            <w:bottom w:val="none" w:sz="0" w:space="0" w:color="auto"/>
            <w:right w:val="none" w:sz="0" w:space="0" w:color="auto"/>
          </w:divBdr>
        </w:div>
        <w:div w:id="1659528354">
          <w:marLeft w:val="0"/>
          <w:marRight w:val="0"/>
          <w:marTop w:val="0"/>
          <w:marBottom w:val="320"/>
          <w:divBdr>
            <w:top w:val="none" w:sz="0" w:space="0" w:color="auto"/>
            <w:left w:val="none" w:sz="0" w:space="0" w:color="auto"/>
            <w:bottom w:val="none" w:sz="0" w:space="0" w:color="auto"/>
            <w:right w:val="none" w:sz="0" w:space="0" w:color="auto"/>
          </w:divBdr>
        </w:div>
        <w:div w:id="2056157118">
          <w:marLeft w:val="0"/>
          <w:marRight w:val="370"/>
          <w:marTop w:val="0"/>
          <w:marBottom w:val="0"/>
          <w:divBdr>
            <w:top w:val="none" w:sz="0" w:space="0" w:color="auto"/>
            <w:left w:val="none" w:sz="0" w:space="0" w:color="auto"/>
            <w:bottom w:val="none" w:sz="0" w:space="0" w:color="auto"/>
            <w:right w:val="none" w:sz="0" w:space="0" w:color="auto"/>
          </w:divBdr>
          <w:divsChild>
            <w:div w:id="360473743">
              <w:marLeft w:val="0"/>
              <w:marRight w:val="0"/>
              <w:marTop w:val="0"/>
              <w:marBottom w:val="0"/>
              <w:divBdr>
                <w:top w:val="none" w:sz="0" w:space="0" w:color="auto"/>
                <w:left w:val="none" w:sz="0" w:space="0" w:color="auto"/>
                <w:bottom w:val="none" w:sz="0" w:space="0" w:color="auto"/>
                <w:right w:val="none" w:sz="0" w:space="0" w:color="auto"/>
              </w:divBdr>
              <w:divsChild>
                <w:div w:id="328099104">
                  <w:marLeft w:val="0"/>
                  <w:marRight w:val="0"/>
                  <w:marTop w:val="0"/>
                  <w:marBottom w:val="0"/>
                  <w:divBdr>
                    <w:top w:val="none" w:sz="0" w:space="0" w:color="auto"/>
                    <w:left w:val="none" w:sz="0" w:space="0" w:color="auto"/>
                    <w:bottom w:val="none" w:sz="0" w:space="0" w:color="auto"/>
                    <w:right w:val="none" w:sz="0" w:space="0" w:color="auto"/>
                  </w:divBdr>
                  <w:divsChild>
                    <w:div w:id="1239363694">
                      <w:marLeft w:val="0"/>
                      <w:marRight w:val="0"/>
                      <w:marTop w:val="450"/>
                      <w:marBottom w:val="0"/>
                      <w:divBdr>
                        <w:top w:val="none" w:sz="0" w:space="0" w:color="auto"/>
                        <w:left w:val="none" w:sz="0" w:space="0" w:color="auto"/>
                        <w:bottom w:val="none" w:sz="0" w:space="0" w:color="auto"/>
                        <w:right w:val="none" w:sz="0" w:space="0" w:color="auto"/>
                      </w:divBdr>
                    </w:div>
                    <w:div w:id="18748785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dn-s-www.lalsace.fr/images/D273BE5A-8CAE-4A05-8960-D779D1BBE583/NW_raw/le-president-bernard-diss-s-est-montre-intarissable-sur-les-quatre-especes-de-bolets-presentees-a-kembs-photo-l-alsace-p-b-m-1697299992.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760F0-0356-4856-A49A-ACD17578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266</Words>
  <Characters>1467</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8</cp:revision>
  <dcterms:created xsi:type="dcterms:W3CDTF">2023-10-14T16:21:00Z</dcterms:created>
  <dcterms:modified xsi:type="dcterms:W3CDTF">2023-10-14T16:47:00Z</dcterms:modified>
</cp:coreProperties>
</file>