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49" w:rsidRPr="00E741AD" w:rsidRDefault="003D5849" w:rsidP="00E741AD"/>
    <w:p w:rsidR="00E741AD" w:rsidRPr="00E741AD" w:rsidRDefault="00044AEB" w:rsidP="00E741AD">
      <w:r>
        <w:t xml:space="preserve"> </w:t>
      </w:r>
      <w:r w:rsidRPr="008F2AA7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5pt" o:ole="">
            <v:imagedata r:id="rId4" o:title=""/>
          </v:shape>
          <o:OLEObject Type="Embed" ProgID="AcroExch.Document.DC" ShapeID="_x0000_i1025" DrawAspect="Content" ObjectID="_1600502741" r:id="rId5"/>
        </w:object>
      </w:r>
      <w:r>
        <w:t xml:space="preserve"> 08.10.20</w:t>
      </w:r>
      <w:r w:rsidR="001E5D18">
        <w:t>18</w:t>
      </w:r>
    </w:p>
    <w:p w:rsidR="001E5D18" w:rsidRDefault="00E741AD" w:rsidP="00E741AD">
      <w:pPr>
        <w:rPr>
          <w:sz w:val="40"/>
          <w:szCs w:val="40"/>
        </w:rPr>
      </w:pPr>
      <w:r w:rsidRPr="00044AEB">
        <w:rPr>
          <w:b/>
          <w:color w:val="FF0000"/>
          <w:sz w:val="40"/>
          <w:szCs w:val="40"/>
        </w:rPr>
        <w:t xml:space="preserve"> </w:t>
      </w:r>
      <w:r w:rsidRPr="00E741AD">
        <w:rPr>
          <w:b/>
          <w:color w:val="FF0000"/>
          <w:sz w:val="40"/>
          <w:szCs w:val="40"/>
        </w:rPr>
        <w:t>Exposition</w:t>
      </w:r>
      <w:r w:rsidRPr="00E741AD">
        <w:rPr>
          <w:sz w:val="40"/>
          <w:szCs w:val="40"/>
        </w:rPr>
        <w:t xml:space="preserve"> </w:t>
      </w:r>
    </w:p>
    <w:p w:rsidR="003D5849" w:rsidRDefault="00E741AD" w:rsidP="00E741AD">
      <w:pPr>
        <w:rPr>
          <w:sz w:val="20"/>
          <w:szCs w:val="20"/>
        </w:rPr>
      </w:pPr>
      <w:r w:rsidRPr="00E741AD">
        <w:rPr>
          <w:b/>
          <w:sz w:val="44"/>
          <w:szCs w:val="44"/>
        </w:rPr>
        <w:t>430 espèces de champignons à Ke</w:t>
      </w:r>
      <w:r w:rsidR="003D5849">
        <w:rPr>
          <w:b/>
          <w:sz w:val="44"/>
          <w:szCs w:val="44"/>
        </w:rPr>
        <w:t>mbs</w:t>
      </w:r>
    </w:p>
    <w:p w:rsidR="003D5849" w:rsidRPr="003D5849" w:rsidRDefault="003D5849" w:rsidP="00E741AD">
      <w:pPr>
        <w:rPr>
          <w:sz w:val="20"/>
          <w:szCs w:val="20"/>
        </w:rPr>
      </w:pPr>
      <w:r w:rsidRPr="003D5849">
        <w:rPr>
          <w:sz w:val="20"/>
          <w:szCs w:val="20"/>
        </w:rPr>
        <w:t xml:space="preserve">Texte et photos Jean-Luc NUSSBAUMER </w:t>
      </w:r>
    </w:p>
    <w:p w:rsidR="00E741AD" w:rsidRPr="003D5849" w:rsidRDefault="00E741AD" w:rsidP="00E741AD">
      <w:r w:rsidRPr="00E741AD">
        <w:t>Toute la journée de dimanche, le public a défilé à la salle polyvalente de Kembs pour admirer l’exposition annuelle de la société mycologique du Haut-Rhin. Et déguster leur délicieuse tourte aux champignons.</w:t>
      </w:r>
    </w:p>
    <w:p w:rsidR="001E5D18" w:rsidRDefault="00E741AD" w:rsidP="00E741AD">
      <w:r>
        <w:rPr>
          <w:noProof/>
          <w:lang w:eastAsia="fr-FR"/>
        </w:rPr>
        <w:drawing>
          <wp:inline distT="0" distB="0" distL="0" distR="0">
            <wp:extent cx="5048250" cy="2940806"/>
            <wp:effectExtent l="19050" t="0" r="0" b="0"/>
            <wp:docPr id="9" name="Image 9" descr="Des champignons venus des Vosges garnissaient les étals des marchands.  Photo L'Alsace / 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 champignons venus des Vosges garnissaient les étals des marchands.  Photo L'Alsace / Jean-Luc NUSSBAUM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4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D18" w:rsidRDefault="00E741AD" w:rsidP="00E741AD">
      <w:r w:rsidRPr="00E741AD">
        <w:t>Des champignons venus des Vosges garnissaient les étals des marchands.  </w:t>
      </w:r>
    </w:p>
    <w:p w:rsidR="00E741AD" w:rsidRPr="003D5849" w:rsidRDefault="00E741AD" w:rsidP="00E741AD">
      <w:pPr>
        <w:rPr>
          <w:sz w:val="20"/>
          <w:szCs w:val="20"/>
        </w:rPr>
      </w:pPr>
      <w:r w:rsidRPr="003D5849">
        <w:rPr>
          <w:sz w:val="20"/>
          <w:szCs w:val="20"/>
        </w:rPr>
        <w:t xml:space="preserve">Photo L'Alsace / Jean-Luc NUSSBAUMER </w:t>
      </w:r>
    </w:p>
    <w:p w:rsidR="003D5849" w:rsidRDefault="00E741AD" w:rsidP="00E741AD">
      <w:r>
        <w:rPr>
          <w:noProof/>
          <w:lang w:eastAsia="fr-FR"/>
        </w:rPr>
        <w:drawing>
          <wp:inline distT="0" distB="0" distL="0" distR="0">
            <wp:extent cx="5168900" cy="3011090"/>
            <wp:effectExtent l="19050" t="0" r="0" b="0"/>
            <wp:docPr id="10" name="Image 10" descr="Le polypore écailleux : la vedette de l’exposition mycologique.  Photo L'Alsace / 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polypore écailleux : la vedette de l’exposition mycologique.  Photo L'Alsace / Jean-Luc NUSSBAUM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909" cy="301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1AD" w:rsidRPr="003D5849" w:rsidRDefault="00E741AD" w:rsidP="00E741AD">
      <w:r w:rsidRPr="00E741AD">
        <w:t>Le polypore écailleux : la vedette de l’exposition mycologique.  </w:t>
      </w:r>
      <w:r w:rsidRPr="003D5849">
        <w:rPr>
          <w:sz w:val="20"/>
          <w:szCs w:val="20"/>
        </w:rPr>
        <w:t xml:space="preserve">Photo L'Alsace / Jean-Luc NUSSBAUMER </w:t>
      </w:r>
    </w:p>
    <w:p w:rsidR="00027181" w:rsidRDefault="00E741AD" w:rsidP="00E741AD">
      <w:r>
        <w:rPr>
          <w:noProof/>
          <w:lang w:eastAsia="fr-FR"/>
        </w:rPr>
        <w:lastRenderedPageBreak/>
        <w:drawing>
          <wp:inline distT="0" distB="0" distL="0" distR="0">
            <wp:extent cx="5073316" cy="3213100"/>
            <wp:effectExtent l="19050" t="0" r="0" b="0"/>
            <wp:docPr id="11" name="Image 11" descr="Environ 90 sortes baies étaient exposées par Marc Joly, dont la moitié est indigène, l’autre étant exotique.  Photo L'Alsace / Jean-Luc NUSSBAU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viron 90 sortes baies étaient exposées par Marc Joly, dont la moitié est indigène, l’autre étant exotique.  Photo L'Alsace / Jean-Luc NUSSBAUM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316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1AD" w:rsidRDefault="00E741AD" w:rsidP="00E741AD">
      <w:r w:rsidRPr="00E741AD">
        <w:t xml:space="preserve">Environ 90 sortes baies étaient exposées par Marc Joly, dont la moitié est indigène, l’autre étant exotique.  Photo L'Alsace / Jean-Luc NUSSBAUMER </w:t>
      </w:r>
    </w:p>
    <w:p w:rsidR="002610BB" w:rsidRPr="00E741AD" w:rsidRDefault="002610BB" w:rsidP="00E741AD"/>
    <w:p w:rsidR="00DA7C6E" w:rsidRDefault="002610BB" w:rsidP="00E741AD">
      <w:r>
        <w:rPr>
          <w:noProof/>
          <w:lang w:eastAsia="fr-FR"/>
        </w:rPr>
        <w:drawing>
          <wp:inline distT="0" distB="0" distL="0" distR="0">
            <wp:extent cx="5022850" cy="2963040"/>
            <wp:effectExtent l="19050" t="0" r="6350" b="0"/>
            <wp:docPr id="1" name="Image 2" descr="C:\Users\Michel\Desktop\2018-10-08_11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\Desktop\2018-10-08_1103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323" cy="296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181" w:rsidRDefault="002610BB" w:rsidP="002610BB">
      <w:r>
        <w:t xml:space="preserve">Roger </w:t>
      </w:r>
      <w:proofErr w:type="spellStart"/>
      <w:r>
        <w:t>Groell</w:t>
      </w:r>
      <w:proofErr w:type="spellEnd"/>
      <w:r>
        <w:t>, l’expert franc-comtois, montrant des oreilles de Judas (à gauche).</w:t>
      </w:r>
      <w:r>
        <w:br/>
        <w:t>Photo L’Alsace / Jean-Luc NUSSBAUMER</w:t>
      </w:r>
    </w:p>
    <w:p w:rsidR="002610BB" w:rsidRDefault="002610BB" w:rsidP="002610BB"/>
    <w:p w:rsidR="00E741AD" w:rsidRPr="00E741AD" w:rsidRDefault="00E741AD" w:rsidP="00804A81">
      <w:pPr>
        <w:jc w:val="both"/>
      </w:pPr>
      <w:r w:rsidRPr="00E741AD">
        <w:t xml:space="preserve">« Nous avons réussi à réunir 430 espèces de champignons cette année, ce qui est quasiment miraculeux, déclarent Jean-Luc Muller, président de la société mycologique du Haut-Rhin, et son vice-président, Michel Richard. Environ 300 proviennent du Haut-Rhin, le reste a été apporté par nos amis vosgiens et francs-comtois. » </w:t>
      </w:r>
    </w:p>
    <w:p w:rsidR="00E741AD" w:rsidRPr="00E741AD" w:rsidRDefault="00E741AD" w:rsidP="00350BAF">
      <w:pPr>
        <w:jc w:val="both"/>
      </w:pPr>
      <w:r w:rsidRPr="00E741AD">
        <w:t xml:space="preserve">La sécheresse a eu une incidence énorme sur la poussée des champignons en Alsace, mais aussi dans le Doubs et même en Haute-Saône. Seules quelques rares vallées encaissées et donc humides du Jura ont été épargnées. « Heureusement, une langue de pluie passée récemment sur les Trois Épis et </w:t>
      </w:r>
      <w:proofErr w:type="spellStart"/>
      <w:r w:rsidRPr="00E741AD">
        <w:t>Labaroche</w:t>
      </w:r>
      <w:proofErr w:type="spellEnd"/>
      <w:r w:rsidRPr="00E741AD">
        <w:t xml:space="preserve">, seul coin un peu arrosé, avec 120 mm d’eau, nous a permis d’étoffer notre récolte. » </w:t>
      </w:r>
    </w:p>
    <w:p w:rsidR="00027181" w:rsidRDefault="00027181" w:rsidP="00350BAF">
      <w:pPr>
        <w:jc w:val="both"/>
      </w:pPr>
    </w:p>
    <w:p w:rsidR="00027181" w:rsidRDefault="00027181" w:rsidP="00350BAF">
      <w:pPr>
        <w:jc w:val="both"/>
      </w:pPr>
    </w:p>
    <w:p w:rsidR="00E741AD" w:rsidRPr="00E741AD" w:rsidRDefault="00350BAF" w:rsidP="00350BAF">
      <w:pPr>
        <w:jc w:val="both"/>
      </w:pPr>
      <w:r>
        <w:t>Parmi les exemplaires apporté</w:t>
      </w:r>
      <w:r w:rsidR="00E741AD" w:rsidRPr="00E741AD">
        <w:t xml:space="preserve">s par les Francs-comtois, un polypore écailleux d’une dimension hors norme. Sans conteste, la vedette de cette 17e édition de l’exposition </w:t>
      </w:r>
      <w:proofErr w:type="spellStart"/>
      <w:r w:rsidR="00E741AD" w:rsidRPr="00E741AD">
        <w:t>kembsoise</w:t>
      </w:r>
      <w:proofErr w:type="spellEnd"/>
      <w:r w:rsidR="00E741AD" w:rsidRPr="00E741AD">
        <w:t xml:space="preserve">. Une exposition qui se veut didactique, avec de nombreux panneaux et les explications avisées des membres de l’association. « Nous tenons à souligner le rôle important du champignon dans la nature, notamment en cette période de changement climatique, explique Jean-Luc Muller. Pour cela, nous passons aussi dans les écoles </w:t>
      </w:r>
      <w:proofErr w:type="spellStart"/>
      <w:r w:rsidR="00E741AD" w:rsidRPr="00E741AD">
        <w:t>kembsoises</w:t>
      </w:r>
      <w:proofErr w:type="spellEnd"/>
      <w:r w:rsidR="00E741AD" w:rsidRPr="00E741AD">
        <w:t xml:space="preserve"> pour passer le message aux enfants ce rôle et leur demander de respecter cet hôte des bois. » </w:t>
      </w:r>
    </w:p>
    <w:p w:rsidR="00E741AD" w:rsidRPr="00E741AD" w:rsidRDefault="00E741AD" w:rsidP="00E741AD">
      <w:pPr>
        <w:rPr>
          <w:b/>
          <w:sz w:val="36"/>
          <w:szCs w:val="36"/>
        </w:rPr>
      </w:pPr>
      <w:r w:rsidRPr="00E741AD">
        <w:rPr>
          <w:b/>
          <w:sz w:val="36"/>
          <w:szCs w:val="36"/>
        </w:rPr>
        <w:t>Les bons et les mauvais</w:t>
      </w:r>
    </w:p>
    <w:p w:rsidR="00E741AD" w:rsidRPr="00E741AD" w:rsidRDefault="00E741AD" w:rsidP="00E741AD">
      <w:r w:rsidRPr="00E741AD">
        <w:t xml:space="preserve">Si de nombreuses espèces sont classées comestibles, il se peut que ce classement évolue au fur et à mesure des découvertes scientifiques. Comme pour le champignon « Les oreilles de Judas ». « Un jour, des Chinois vivant aux USA sont allés consulter leur médecin pour des saignements de la bouche, raconte Roger </w:t>
      </w:r>
      <w:proofErr w:type="spellStart"/>
      <w:r w:rsidRPr="00E741AD">
        <w:t>Groell</w:t>
      </w:r>
      <w:proofErr w:type="spellEnd"/>
      <w:r w:rsidRPr="00E741AD">
        <w:t xml:space="preserve">, expert franc-comtois présente chaque année à Kembs. Il a été établi que ces personnes consommaient tous les soirs de la soupe de ce champignon classé comestible. Et qui, après analyses, a été reclassé… Mortel ! En 2017, j’en ai vu dans les rayons d’une grande surface et j’ai interpellé le directeur, qui les a fait retirer des étals. » </w:t>
      </w:r>
    </w:p>
    <w:p w:rsidR="00E741AD" w:rsidRPr="00E741AD" w:rsidRDefault="00E741AD" w:rsidP="00350BAF">
      <w:pPr>
        <w:jc w:val="both"/>
      </w:pPr>
      <w:r w:rsidRPr="00E741AD">
        <w:t>Car si l’information de nouvelles données sur la toxicité est bien transmise à l’OMS, il faut parfois du temps pour qu’elle soit répercutée jusqu’au vendeur et au consommateur. Deux autres champignons ont connu un sort analogue : le bolet châtain et le tricholome équestre. Méfiance donc ! Surtout qu’on dénombre environ 200 cas d’intoxication par an, dont 6 ou 7 mortels, souvent des personnes à la santé fragile.</w:t>
      </w:r>
    </w:p>
    <w:p w:rsidR="00E741AD" w:rsidRPr="00E741AD" w:rsidRDefault="001E5D18" w:rsidP="00350BAF">
      <w:pPr>
        <w:jc w:val="both"/>
      </w:pPr>
      <w:r>
        <w:t xml:space="preserve"> </w:t>
      </w:r>
      <w:r w:rsidR="00E741AD" w:rsidRPr="00E741AD">
        <w:t xml:space="preserve"> </w:t>
      </w:r>
    </w:p>
    <w:p w:rsidR="003D5849" w:rsidRPr="003D5849" w:rsidRDefault="003D5849" w:rsidP="003D5849">
      <w:r>
        <w:t xml:space="preserve"> </w:t>
      </w:r>
    </w:p>
    <w:sectPr w:rsidR="003D5849" w:rsidRPr="003D5849" w:rsidSect="003D5849">
      <w:pgSz w:w="11906" w:h="16838"/>
      <w:pgMar w:top="91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41AD"/>
    <w:rsid w:val="00027181"/>
    <w:rsid w:val="00044AEB"/>
    <w:rsid w:val="001E5D18"/>
    <w:rsid w:val="002610BB"/>
    <w:rsid w:val="00350BAF"/>
    <w:rsid w:val="003D5849"/>
    <w:rsid w:val="003D6A32"/>
    <w:rsid w:val="005674A5"/>
    <w:rsid w:val="006F7C5E"/>
    <w:rsid w:val="00804A81"/>
    <w:rsid w:val="00944621"/>
    <w:rsid w:val="00DA7C6E"/>
    <w:rsid w:val="00E7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2642">
      <w:bodyDiv w:val="1"/>
      <w:marLeft w:val="0"/>
      <w:marRight w:val="0"/>
      <w:marTop w:val="6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7453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14752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7149">
                      <w:marLeft w:val="0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A8A8A8"/>
                      </w:divBdr>
                      <w:divsChild>
                        <w:div w:id="14252961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0451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802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0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3272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1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487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4" w:space="3" w:color="D5D5D5"/>
            <w:right w:val="none" w:sz="0" w:space="0" w:color="auto"/>
          </w:divBdr>
          <w:divsChild>
            <w:div w:id="19244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07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23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5265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29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1170">
              <w:marLeft w:val="0"/>
              <w:marRight w:val="0"/>
              <w:marTop w:val="0"/>
              <w:marBottom w:val="200"/>
              <w:divBdr>
                <w:top w:val="single" w:sz="4" w:space="3" w:color="000000"/>
                <w:left w:val="single" w:sz="2" w:space="0" w:color="000000"/>
                <w:bottom w:val="single" w:sz="4" w:space="3" w:color="000000"/>
                <w:right w:val="single" w:sz="2" w:space="0" w:color="000000"/>
              </w:divBdr>
              <w:divsChild>
                <w:div w:id="186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5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0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6026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679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096219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29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7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7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4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4403">
                  <w:marLeft w:val="100"/>
                  <w:marRight w:val="100"/>
                  <w:marTop w:val="100"/>
                  <w:marBottom w:val="10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936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4731">
                  <w:marLeft w:val="100"/>
                  <w:marRight w:val="100"/>
                  <w:marTop w:val="100"/>
                  <w:marBottom w:val="10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1353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614159">
                  <w:marLeft w:val="0"/>
                  <w:marRight w:val="0"/>
                  <w:marTop w:val="1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372">
                  <w:marLeft w:val="0"/>
                  <w:marRight w:val="0"/>
                  <w:marTop w:val="1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10084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535824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48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5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7458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4326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677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79227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07439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41586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24600">
                                  <w:marLeft w:val="0"/>
                                  <w:marRight w:val="0"/>
                                  <w:marTop w:val="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401293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0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965477">
                      <w:marLeft w:val="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13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9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4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6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4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0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4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1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1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844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523925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44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8337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559170">
                                          <w:marLeft w:val="0"/>
                                          <w:marRight w:val="0"/>
                                          <w:marTop w:val="0"/>
                                          <w:marBottom w:val="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6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03086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4917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9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679249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283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93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7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21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088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5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42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9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1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7414">
                                  <w:marLeft w:val="0"/>
                                  <w:marRight w:val="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5194">
                                  <w:marLeft w:val="0"/>
                                  <w:marRight w:val="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3648">
                                  <w:marLeft w:val="0"/>
                                  <w:marRight w:val="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3006">
                                  <w:marLeft w:val="0"/>
                                  <w:marRight w:val="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8803">
                                  <w:marLeft w:val="0"/>
                                  <w:marRight w:val="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8663">
                                  <w:marLeft w:val="0"/>
                                  <w:marRight w:val="0"/>
                                  <w:marTop w:val="5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51298">
                                  <w:marLeft w:val="0"/>
                                  <w:marRight w:val="0"/>
                                  <w:marTop w:val="1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807620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700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40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9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88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7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9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3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8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23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9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8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1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7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0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1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3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86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2087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11691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120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35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926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539906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986848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403167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235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3C3C3"/>
            <w:right w:val="none" w:sz="0" w:space="0" w:color="auto"/>
          </w:divBdr>
          <w:divsChild>
            <w:div w:id="20695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8904">
          <w:marLeft w:val="0"/>
          <w:marRight w:val="0"/>
          <w:marTop w:val="0"/>
          <w:marBottom w:val="0"/>
          <w:divBdr>
            <w:top w:val="single" w:sz="4" w:space="2" w:color="C3C3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8278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20674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8206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8167">
                      <w:marLeft w:val="0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A8A8A8"/>
                      </w:divBdr>
                      <w:divsChild>
                        <w:div w:id="888880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580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001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3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206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5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9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3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4" w:space="3" w:color="D5D5D5"/>
            <w:right w:val="none" w:sz="0" w:space="0" w:color="auto"/>
          </w:divBdr>
          <w:divsChild>
            <w:div w:id="4168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59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23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53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079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696">
              <w:marLeft w:val="0"/>
              <w:marRight w:val="0"/>
              <w:marTop w:val="0"/>
              <w:marBottom w:val="240"/>
              <w:divBdr>
                <w:top w:val="single" w:sz="4" w:space="3" w:color="000000"/>
                <w:left w:val="single" w:sz="2" w:space="0" w:color="000000"/>
                <w:bottom w:val="single" w:sz="4" w:space="3" w:color="000000"/>
                <w:right w:val="single" w:sz="2" w:space="0" w:color="000000"/>
              </w:divBdr>
              <w:divsChild>
                <w:div w:id="13132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2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0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7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4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00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08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386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7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5450">
                  <w:marLeft w:val="120"/>
                  <w:marRight w:val="120"/>
                  <w:marTop w:val="120"/>
                  <w:marBottom w:val="12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444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7370">
                  <w:marLeft w:val="120"/>
                  <w:marRight w:val="120"/>
                  <w:marTop w:val="120"/>
                  <w:marBottom w:val="12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39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17358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362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50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4882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978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2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077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39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67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038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485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35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107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97362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9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1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04266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2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8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6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47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2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9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8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4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0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9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0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0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2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4834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441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51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782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5373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2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72489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5416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3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70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082825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71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5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99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01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036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5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09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6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152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130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37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05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954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822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2369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8396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14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46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5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4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0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9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32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7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60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8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9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6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056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3377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4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14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541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33817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14753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8815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7255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3C3C3"/>
            <w:right w:val="none" w:sz="0" w:space="0" w:color="auto"/>
          </w:divBdr>
          <w:divsChild>
            <w:div w:id="16833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696">
          <w:marLeft w:val="0"/>
          <w:marRight w:val="0"/>
          <w:marTop w:val="0"/>
          <w:marBottom w:val="0"/>
          <w:divBdr>
            <w:top w:val="single" w:sz="4" w:space="2" w:color="C3C3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8</cp:revision>
  <dcterms:created xsi:type="dcterms:W3CDTF">2018-10-08T07:39:00Z</dcterms:created>
  <dcterms:modified xsi:type="dcterms:W3CDTF">2018-10-08T09:06:00Z</dcterms:modified>
</cp:coreProperties>
</file>